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107586" w:rsidR="009751F7" w:rsidP="006F2197" w:rsidRDefault="00107586" w14:paraId="6527DA4C" w14:textId="77777777">
      <w:pPr>
        <w:jc w:val="center"/>
        <w:rPr>
          <w:sz w:val="16"/>
          <w:szCs w:val="16"/>
          <w:lang w:val="es-MX"/>
        </w:rPr>
      </w:pPr>
      <w:r>
        <w:tab/>
      </w:r>
      <w:r w:rsidRPr="00367D41">
        <w:rPr>
          <w:sz w:val="16"/>
          <w:szCs w:val="16"/>
          <w:lang w:val="es-MX"/>
        </w:rPr>
        <w:t xml:space="preserve"> </w:t>
      </w:r>
    </w:p>
    <w:p w:rsidR="00107586" w:rsidP="009751F7" w:rsidRDefault="00107586" w14:paraId="44EE92E4" w14:textId="77777777">
      <w:pPr>
        <w:jc w:val="center"/>
        <w:rPr>
          <w:rFonts w:ascii="Arial" w:hAnsi="Arial" w:cs="Arial"/>
          <w:sz w:val="24"/>
          <w:szCs w:val="24"/>
        </w:rPr>
      </w:pPr>
    </w:p>
    <w:p w:rsidR="00107586" w:rsidP="009751F7" w:rsidRDefault="00107586" w14:paraId="0F861A49" w14:textId="77777777">
      <w:pPr>
        <w:jc w:val="center"/>
        <w:rPr>
          <w:rFonts w:ascii="Arial" w:hAnsi="Arial" w:cs="Arial"/>
          <w:sz w:val="24"/>
          <w:szCs w:val="24"/>
        </w:rPr>
      </w:pPr>
    </w:p>
    <w:p w:rsidR="009751F7" w:rsidP="009751F7" w:rsidRDefault="009751F7" w14:paraId="26AB13C0" w14:textId="06977C67">
      <w:pPr>
        <w:jc w:val="center"/>
        <w:rPr>
          <w:rFonts w:ascii="Arial" w:hAnsi="Arial" w:cs="Arial"/>
          <w:sz w:val="24"/>
          <w:szCs w:val="24"/>
        </w:rPr>
      </w:pPr>
      <w:r w:rsidRPr="1012533F" w:rsidR="009751F7">
        <w:rPr>
          <w:rFonts w:ascii="Arial" w:hAnsi="Arial" w:cs="Arial"/>
          <w:sz w:val="24"/>
          <w:szCs w:val="24"/>
        </w:rPr>
        <w:t>San Salvador, _______ de ____</w:t>
      </w:r>
      <w:r w:rsidRPr="1012533F" w:rsidR="009751F7">
        <w:rPr>
          <w:rFonts w:ascii="Arial" w:hAnsi="Arial" w:cs="Arial"/>
          <w:sz w:val="24"/>
          <w:szCs w:val="24"/>
        </w:rPr>
        <w:t xml:space="preserve">____ </w:t>
      </w:r>
      <w:r w:rsidRPr="1012533F" w:rsidR="009751F7">
        <w:rPr>
          <w:rFonts w:ascii="Arial" w:hAnsi="Arial" w:cs="Arial"/>
          <w:sz w:val="24"/>
          <w:szCs w:val="24"/>
        </w:rPr>
        <w:t>de</w:t>
      </w:r>
      <w:r w:rsidRPr="1012533F" w:rsidR="009751F7">
        <w:rPr>
          <w:rFonts w:ascii="Arial" w:hAnsi="Arial" w:cs="Arial"/>
          <w:sz w:val="24"/>
          <w:szCs w:val="24"/>
        </w:rPr>
        <w:t xml:space="preserve"> _______.</w:t>
      </w:r>
    </w:p>
    <w:p w:rsidR="009751F7" w:rsidP="009751F7" w:rsidRDefault="009751F7" w14:paraId="0C216D31" w14:textId="77777777">
      <w:pPr>
        <w:jc w:val="center"/>
        <w:rPr>
          <w:rFonts w:ascii="Arial" w:hAnsi="Arial" w:cs="Arial"/>
          <w:sz w:val="24"/>
          <w:szCs w:val="24"/>
        </w:rPr>
      </w:pPr>
    </w:p>
    <w:p w:rsidR="009751F7" w:rsidP="007E28AE" w:rsidRDefault="009751F7" w14:paraId="7966AC5E" w14:textId="77777777">
      <w:pPr>
        <w:rPr>
          <w:rFonts w:ascii="Arial" w:hAnsi="Arial" w:cs="Arial"/>
          <w:sz w:val="24"/>
          <w:szCs w:val="24"/>
        </w:rPr>
      </w:pPr>
    </w:p>
    <w:p w:rsidR="009751F7" w:rsidP="009751F7" w:rsidRDefault="009751F7" w14:paraId="72EF7B7F" w14:textId="77777777">
      <w:pPr>
        <w:jc w:val="center"/>
        <w:rPr>
          <w:rFonts w:ascii="Arial" w:hAnsi="Arial" w:cs="Arial"/>
          <w:sz w:val="24"/>
          <w:szCs w:val="24"/>
        </w:rPr>
      </w:pPr>
    </w:p>
    <w:p w:rsidRPr="007A0F0C" w:rsidR="009751F7" w:rsidP="009751F7" w:rsidRDefault="009751F7" w14:paraId="68619FF6" w14:textId="77777777">
      <w:pPr>
        <w:rPr>
          <w:rFonts w:ascii="Arial" w:hAnsi="Arial" w:cs="Arial"/>
          <w:sz w:val="22"/>
          <w:szCs w:val="22"/>
        </w:rPr>
      </w:pPr>
      <w:r w:rsidRPr="007A0F0C">
        <w:rPr>
          <w:rFonts w:ascii="Arial" w:hAnsi="Arial" w:cs="Arial"/>
          <w:sz w:val="22"/>
          <w:szCs w:val="22"/>
        </w:rPr>
        <w:t>Señores</w:t>
      </w:r>
    </w:p>
    <w:p w:rsidRPr="007A0F0C" w:rsidR="009751F7" w:rsidP="009751F7" w:rsidRDefault="009751F7" w14:paraId="04427EB5" w14:textId="77777777">
      <w:pPr>
        <w:rPr>
          <w:rFonts w:ascii="Arial" w:hAnsi="Arial" w:cs="Arial"/>
          <w:sz w:val="22"/>
          <w:szCs w:val="22"/>
        </w:rPr>
      </w:pPr>
      <w:r w:rsidRPr="007A0F0C">
        <w:rPr>
          <w:rFonts w:ascii="Arial" w:hAnsi="Arial" w:cs="Arial"/>
          <w:sz w:val="22"/>
          <w:szCs w:val="22"/>
        </w:rPr>
        <w:t>Centro de Trámites de</w:t>
      </w:r>
      <w:r w:rsidRPr="007A0F0C" w:rsidR="00ED520C">
        <w:rPr>
          <w:rFonts w:ascii="Arial" w:hAnsi="Arial" w:cs="Arial"/>
          <w:sz w:val="22"/>
          <w:szCs w:val="22"/>
        </w:rPr>
        <w:t xml:space="preserve"> Importaciones y</w:t>
      </w:r>
      <w:r w:rsidRPr="007A0F0C">
        <w:rPr>
          <w:rFonts w:ascii="Arial" w:hAnsi="Arial" w:cs="Arial"/>
          <w:sz w:val="22"/>
          <w:szCs w:val="22"/>
        </w:rPr>
        <w:t xml:space="preserve"> Exportaci</w:t>
      </w:r>
      <w:r w:rsidRPr="007A0F0C" w:rsidR="00ED520C">
        <w:rPr>
          <w:rFonts w:ascii="Arial" w:hAnsi="Arial" w:cs="Arial"/>
          <w:sz w:val="22"/>
          <w:szCs w:val="22"/>
        </w:rPr>
        <w:t>o</w:t>
      </w:r>
      <w:r w:rsidRPr="007A0F0C">
        <w:rPr>
          <w:rFonts w:ascii="Arial" w:hAnsi="Arial" w:cs="Arial"/>
          <w:sz w:val="22"/>
          <w:szCs w:val="22"/>
        </w:rPr>
        <w:t>n</w:t>
      </w:r>
      <w:r w:rsidRPr="007A0F0C" w:rsidR="00ED520C">
        <w:rPr>
          <w:rFonts w:ascii="Arial" w:hAnsi="Arial" w:cs="Arial"/>
          <w:sz w:val="22"/>
          <w:szCs w:val="22"/>
        </w:rPr>
        <w:t>es</w:t>
      </w:r>
    </w:p>
    <w:p w:rsidRPr="007A0F0C" w:rsidR="007A0F0C" w:rsidP="009751F7" w:rsidRDefault="007A0F0C" w14:paraId="06038D2C" w14:textId="77777777">
      <w:pPr>
        <w:rPr>
          <w:rFonts w:ascii="Arial" w:hAnsi="Arial" w:cs="Arial"/>
          <w:sz w:val="22"/>
          <w:szCs w:val="22"/>
        </w:rPr>
      </w:pPr>
      <w:r w:rsidRPr="007A0F0C">
        <w:rPr>
          <w:rFonts w:ascii="Arial" w:hAnsi="Arial" w:cs="Arial"/>
          <w:sz w:val="22"/>
          <w:szCs w:val="22"/>
        </w:rPr>
        <w:t>CIEX El Salvador</w:t>
      </w:r>
    </w:p>
    <w:p w:rsidRPr="007A0F0C" w:rsidR="009751F7" w:rsidP="009751F7" w:rsidRDefault="009751F7" w14:paraId="514B72ED" w14:textId="77777777">
      <w:pPr>
        <w:rPr>
          <w:rFonts w:ascii="Arial" w:hAnsi="Arial" w:cs="Arial"/>
          <w:sz w:val="22"/>
          <w:szCs w:val="22"/>
        </w:rPr>
      </w:pPr>
      <w:r w:rsidRPr="007A0F0C">
        <w:rPr>
          <w:rFonts w:ascii="Arial" w:hAnsi="Arial" w:cs="Arial"/>
          <w:sz w:val="22"/>
          <w:szCs w:val="22"/>
        </w:rPr>
        <w:t xml:space="preserve">Presente </w:t>
      </w:r>
    </w:p>
    <w:p w:rsidRPr="007A0F0C" w:rsidR="009751F7" w:rsidP="009751F7" w:rsidRDefault="009751F7" w14:paraId="5684D2CD" w14:textId="77777777">
      <w:pPr>
        <w:rPr>
          <w:rFonts w:ascii="Arial" w:hAnsi="Arial" w:cs="Arial"/>
          <w:sz w:val="22"/>
          <w:szCs w:val="22"/>
        </w:rPr>
      </w:pPr>
    </w:p>
    <w:p w:rsidRPr="007A0F0C" w:rsidR="009751F7" w:rsidP="009751F7" w:rsidRDefault="009751F7" w14:paraId="4097E11B" w14:textId="77777777">
      <w:pPr>
        <w:rPr>
          <w:rFonts w:ascii="Arial" w:hAnsi="Arial" w:cs="Arial"/>
          <w:sz w:val="22"/>
          <w:szCs w:val="22"/>
        </w:rPr>
      </w:pPr>
      <w:r w:rsidRPr="007A0F0C">
        <w:rPr>
          <w:rFonts w:ascii="Arial" w:hAnsi="Arial" w:cs="Arial"/>
          <w:sz w:val="22"/>
          <w:szCs w:val="22"/>
        </w:rPr>
        <w:t>Estimados señores:</w:t>
      </w:r>
    </w:p>
    <w:p w:rsidRPr="007A0F0C" w:rsidR="009751F7" w:rsidP="009751F7" w:rsidRDefault="009751F7" w14:paraId="1DA3B276" w14:textId="77777777">
      <w:pPr>
        <w:rPr>
          <w:rFonts w:ascii="Arial" w:hAnsi="Arial" w:cs="Arial"/>
          <w:sz w:val="22"/>
          <w:szCs w:val="22"/>
        </w:rPr>
      </w:pPr>
    </w:p>
    <w:p w:rsidRPr="007A0F0C" w:rsidR="009751F7" w:rsidP="00107586" w:rsidRDefault="008867FF" w14:paraId="2C0210B1" w14:textId="77777777">
      <w:pPr>
        <w:jc w:val="both"/>
        <w:rPr>
          <w:rFonts w:ascii="Arial" w:hAnsi="Arial" w:cs="Arial"/>
          <w:sz w:val="22"/>
          <w:szCs w:val="22"/>
        </w:rPr>
      </w:pPr>
      <w:r w:rsidRPr="007A0F0C">
        <w:rPr>
          <w:rFonts w:ascii="Arial" w:hAnsi="Arial" w:cs="Arial"/>
          <w:sz w:val="22"/>
          <w:szCs w:val="22"/>
        </w:rPr>
        <w:t xml:space="preserve">Atentamente </w:t>
      </w:r>
      <w:r w:rsidRPr="007A0F0C" w:rsidR="009751F7">
        <w:rPr>
          <w:rFonts w:ascii="Arial" w:hAnsi="Arial" w:cs="Arial"/>
          <w:sz w:val="22"/>
          <w:szCs w:val="22"/>
        </w:rPr>
        <w:t>solicito la anulación de los documentos de exportación que se describen a continuación:</w:t>
      </w:r>
    </w:p>
    <w:p w:rsidRPr="007A0F0C" w:rsidR="009751F7" w:rsidP="009751F7" w:rsidRDefault="009751F7" w14:paraId="66471623" w14:textId="7777777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Pr="007A0F0C" w:rsidR="009751F7" w:rsidTr="007A0F0C" w14:paraId="586895F1" w14:textId="77777777">
        <w:tc>
          <w:tcPr>
            <w:tcW w:w="3261" w:type="dxa"/>
            <w:shd w:val="clear" w:color="auto" w:fill="D9D9D9"/>
            <w:vAlign w:val="center"/>
          </w:tcPr>
          <w:p w:rsidRPr="007A0F0C" w:rsidR="009751F7" w:rsidP="00ED520C" w:rsidRDefault="009751F7" w14:paraId="502933A0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0F0C">
              <w:rPr>
                <w:rFonts w:ascii="Arial" w:hAnsi="Arial" w:cs="Arial"/>
                <w:b/>
                <w:sz w:val="22"/>
                <w:szCs w:val="22"/>
              </w:rPr>
              <w:t xml:space="preserve">NUMERO DE </w:t>
            </w:r>
            <w:r w:rsidRPr="007A0F0C" w:rsidR="009F7F4A">
              <w:rPr>
                <w:rFonts w:ascii="Arial" w:hAnsi="Arial" w:cs="Arial"/>
                <w:b/>
                <w:sz w:val="22"/>
                <w:szCs w:val="22"/>
              </w:rPr>
              <w:t>OPERACIÓN DE BCR</w:t>
            </w:r>
          </w:p>
        </w:tc>
        <w:tc>
          <w:tcPr>
            <w:tcW w:w="6378" w:type="dxa"/>
            <w:shd w:val="clear" w:color="auto" w:fill="D9D9D9"/>
            <w:vAlign w:val="center"/>
          </w:tcPr>
          <w:p w:rsidRPr="007A0F0C" w:rsidR="009751F7" w:rsidP="00ED520C" w:rsidRDefault="009751F7" w14:paraId="57AE6514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0F0C">
              <w:rPr>
                <w:rFonts w:ascii="Arial" w:hAnsi="Arial" w:cs="Arial"/>
                <w:b/>
                <w:sz w:val="22"/>
                <w:szCs w:val="22"/>
              </w:rPr>
              <w:t>RAZON DE LA ANULACION</w:t>
            </w:r>
          </w:p>
        </w:tc>
      </w:tr>
      <w:tr w:rsidRPr="007A0F0C" w:rsidR="009751F7" w:rsidTr="007A0F0C" w14:paraId="5D77862A" w14:textId="77777777">
        <w:tc>
          <w:tcPr>
            <w:tcW w:w="3261" w:type="dxa"/>
          </w:tcPr>
          <w:p w:rsidRPr="007A0F0C" w:rsidR="009751F7" w:rsidP="007A0F0C" w:rsidRDefault="009751F7" w14:paraId="3F4D2B0C" w14:textId="77777777"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</w:tcPr>
          <w:p w:rsidRPr="007A0F0C" w:rsidR="009751F7" w:rsidP="008867FF" w:rsidRDefault="009751F7" w14:paraId="0E7945CD" w14:textId="77777777">
            <w:pPr>
              <w:numPr>
                <w:ilvl w:val="0"/>
                <w:numId w:val="3"/>
              </w:numPr>
              <w:ind w:left="179" w:hanging="14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A0F0C" w:rsidR="009751F7" w:rsidTr="007A0F0C" w14:paraId="79140D49" w14:textId="77777777">
        <w:tc>
          <w:tcPr>
            <w:tcW w:w="3261" w:type="dxa"/>
          </w:tcPr>
          <w:p w:rsidRPr="007A0F0C" w:rsidR="009751F7" w:rsidP="007A0F0C" w:rsidRDefault="009751F7" w14:paraId="4D62D80B" w14:textId="77777777"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</w:tcPr>
          <w:p w:rsidRPr="007A0F0C" w:rsidR="009751F7" w:rsidP="008867FF" w:rsidRDefault="009751F7" w14:paraId="6406EF37" w14:textId="77777777">
            <w:pPr>
              <w:numPr>
                <w:ilvl w:val="0"/>
                <w:numId w:val="3"/>
              </w:numPr>
              <w:ind w:left="179" w:hanging="14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A0F0C" w:rsidR="009751F7" w:rsidTr="007A0F0C" w14:paraId="1340BEB8" w14:textId="77777777">
        <w:tc>
          <w:tcPr>
            <w:tcW w:w="3261" w:type="dxa"/>
          </w:tcPr>
          <w:p w:rsidRPr="007A0F0C" w:rsidR="009751F7" w:rsidP="007A0F0C" w:rsidRDefault="009751F7" w14:paraId="114E9079" w14:textId="77777777"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</w:tcPr>
          <w:p w:rsidRPr="007A0F0C" w:rsidR="009751F7" w:rsidP="008867FF" w:rsidRDefault="009751F7" w14:paraId="0E093B9D" w14:textId="77777777">
            <w:pPr>
              <w:numPr>
                <w:ilvl w:val="0"/>
                <w:numId w:val="3"/>
              </w:numPr>
              <w:ind w:left="179" w:hanging="14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A0F0C" w:rsidR="009751F7" w:rsidTr="007A0F0C" w14:paraId="3B348C8B" w14:textId="77777777">
        <w:tc>
          <w:tcPr>
            <w:tcW w:w="3261" w:type="dxa"/>
          </w:tcPr>
          <w:p w:rsidRPr="007A0F0C" w:rsidR="009751F7" w:rsidP="007A0F0C" w:rsidRDefault="009751F7" w14:paraId="35E153AA" w14:textId="77777777"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</w:tcPr>
          <w:p w:rsidRPr="007A0F0C" w:rsidR="009751F7" w:rsidP="008867FF" w:rsidRDefault="009751F7" w14:paraId="20536ACA" w14:textId="77777777">
            <w:pPr>
              <w:numPr>
                <w:ilvl w:val="0"/>
                <w:numId w:val="3"/>
              </w:numPr>
              <w:ind w:left="179" w:hanging="14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751F7" w:rsidP="009751F7" w:rsidRDefault="009751F7" w14:paraId="6A007D12" w14:textId="77777777">
      <w:pPr>
        <w:rPr>
          <w:rFonts w:ascii="Arial" w:hAnsi="Arial" w:cs="Arial"/>
          <w:sz w:val="24"/>
          <w:szCs w:val="24"/>
        </w:rPr>
      </w:pPr>
    </w:p>
    <w:p w:rsidR="009751F7" w:rsidP="009751F7" w:rsidRDefault="009751F7" w14:paraId="2FCB0DCE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Atentamente,</w:t>
      </w:r>
    </w:p>
    <w:p w:rsidR="009751F7" w:rsidP="009751F7" w:rsidRDefault="009751F7" w14:paraId="1BDD71C1" w14:textId="77777777">
      <w:pPr>
        <w:rPr>
          <w:rFonts w:ascii="Arial" w:hAnsi="Arial" w:cs="Arial"/>
          <w:sz w:val="24"/>
          <w:szCs w:val="24"/>
        </w:rPr>
      </w:pPr>
    </w:p>
    <w:p w:rsidR="009751F7" w:rsidP="009751F7" w:rsidRDefault="009751F7" w14:paraId="1961AB65" w14:textId="77777777">
      <w:pPr>
        <w:rPr>
          <w:rFonts w:ascii="Arial" w:hAnsi="Arial" w:cs="Arial"/>
          <w:sz w:val="24"/>
          <w:szCs w:val="24"/>
        </w:rPr>
      </w:pPr>
    </w:p>
    <w:p w:rsidR="009751F7" w:rsidP="009751F7" w:rsidRDefault="009751F7" w14:paraId="52F8F09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</w:t>
      </w:r>
    </w:p>
    <w:p w:rsidR="009751F7" w:rsidP="009751F7" w:rsidRDefault="009751F7" w14:paraId="3332EC2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Firma, nombre y cargo de la persona autorizada por el exportador</w:t>
      </w:r>
    </w:p>
    <w:p w:rsidR="009751F7" w:rsidP="009751F7" w:rsidRDefault="009751F7" w14:paraId="439B8F4E" w14:textId="77777777">
      <w:pPr>
        <w:jc w:val="center"/>
        <w:rPr>
          <w:rFonts w:ascii="Arial" w:hAnsi="Arial" w:cs="Arial"/>
          <w:sz w:val="24"/>
          <w:szCs w:val="24"/>
        </w:rPr>
      </w:pPr>
    </w:p>
    <w:p w:rsidR="009751F7" w:rsidP="009751F7" w:rsidRDefault="009751F7" w14:paraId="41D58112" w14:textId="77777777">
      <w:pPr>
        <w:tabs>
          <w:tab w:val="left" w:pos="62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751F7" w:rsidP="009751F7" w:rsidRDefault="009751F7" w14:paraId="36C5724C" w14:textId="77777777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112"/>
        <w:gridCol w:w="5811"/>
      </w:tblGrid>
      <w:tr w:rsidRPr="00774CE8" w:rsidR="008867FF" w:rsidTr="003904C6" w14:paraId="5CBB2005" w14:textId="77777777">
        <w:trPr>
          <w:trHeight w:val="251"/>
        </w:trPr>
        <w:tc>
          <w:tcPr>
            <w:tcW w:w="9923" w:type="dxa"/>
            <w:gridSpan w:val="2"/>
            <w:shd w:val="clear" w:color="auto" w:fill="0070C0"/>
          </w:tcPr>
          <w:p w:rsidRPr="00F93053" w:rsidR="008867FF" w:rsidP="00361290" w:rsidRDefault="008867FF" w14:paraId="4FBE9085" w14:textId="77777777">
            <w:pPr>
              <w:jc w:val="center"/>
              <w:rPr>
                <w:rFonts w:ascii="Arial" w:hAnsi="Arial" w:cs="Arial"/>
                <w:b/>
                <w:color w:val="FFFFFF"/>
                <w:sz w:val="18"/>
              </w:rPr>
            </w:pPr>
            <w:r w:rsidRPr="00F93053">
              <w:rPr>
                <w:rFonts w:ascii="Arial" w:hAnsi="Arial" w:cs="Arial"/>
                <w:b/>
                <w:color w:val="FFFFFF"/>
                <w:sz w:val="18"/>
              </w:rPr>
              <w:t>PARA USO EXCLUSIVO DE CIEX EL SALVADOR</w:t>
            </w:r>
          </w:p>
        </w:tc>
      </w:tr>
      <w:tr w:rsidRPr="00774CE8" w:rsidR="00107586" w:rsidTr="003904C6" w14:paraId="2CC3751A" w14:textId="77777777">
        <w:trPr>
          <w:trHeight w:val="411"/>
        </w:trPr>
        <w:tc>
          <w:tcPr>
            <w:tcW w:w="4112" w:type="dxa"/>
          </w:tcPr>
          <w:p w:rsidR="00107586" w:rsidP="00361290" w:rsidRDefault="00107586" w14:paraId="11C85AA1" w14:textId="77777777">
            <w:pPr>
              <w:rPr>
                <w:rFonts w:ascii="Arial" w:hAnsi="Arial" w:cs="Arial"/>
                <w:sz w:val="16"/>
              </w:rPr>
            </w:pPr>
            <w:r w:rsidRPr="008867FF">
              <w:rPr>
                <w:rFonts w:ascii="Arial" w:hAnsi="Arial" w:cs="Arial"/>
                <w:sz w:val="16"/>
              </w:rPr>
              <w:t xml:space="preserve">Hora y fecha </w:t>
            </w:r>
            <w:r w:rsidR="00F93053">
              <w:rPr>
                <w:rFonts w:ascii="Arial" w:hAnsi="Arial" w:cs="Arial"/>
                <w:sz w:val="16"/>
              </w:rPr>
              <w:t xml:space="preserve">de </w:t>
            </w:r>
            <w:r w:rsidR="008867FF">
              <w:rPr>
                <w:rFonts w:ascii="Arial" w:hAnsi="Arial" w:cs="Arial"/>
                <w:sz w:val="16"/>
              </w:rPr>
              <w:t>recibida la s</w:t>
            </w:r>
            <w:r w:rsidRPr="008867FF">
              <w:rPr>
                <w:rFonts w:ascii="Arial" w:hAnsi="Arial" w:cs="Arial"/>
                <w:sz w:val="16"/>
              </w:rPr>
              <w:t>olicitud:</w:t>
            </w:r>
          </w:p>
          <w:p w:rsidRPr="008867FF" w:rsidR="008867FF" w:rsidP="00361290" w:rsidRDefault="008867FF" w14:paraId="4E497ACD" w14:textId="7777777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811" w:type="dxa"/>
          </w:tcPr>
          <w:p w:rsidRPr="008867FF" w:rsidR="00107586" w:rsidP="00361290" w:rsidRDefault="00107586" w14:paraId="73F8D9AB" w14:textId="77777777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Pr="00774CE8" w:rsidR="00107586" w:rsidTr="003904C6" w14:paraId="5818F65A" w14:textId="77777777">
        <w:trPr>
          <w:trHeight w:val="334"/>
        </w:trPr>
        <w:tc>
          <w:tcPr>
            <w:tcW w:w="4112" w:type="dxa"/>
          </w:tcPr>
          <w:p w:rsidR="00107586" w:rsidP="00361290" w:rsidRDefault="00107586" w14:paraId="61702336" w14:textId="77777777">
            <w:pPr>
              <w:rPr>
                <w:rFonts w:ascii="Arial" w:hAnsi="Arial" w:cs="Arial"/>
                <w:sz w:val="16"/>
              </w:rPr>
            </w:pPr>
            <w:r w:rsidRPr="008867FF">
              <w:rPr>
                <w:rFonts w:ascii="Arial" w:hAnsi="Arial" w:cs="Arial"/>
                <w:sz w:val="16"/>
              </w:rPr>
              <w:t>Hora y fecha de aten</w:t>
            </w:r>
            <w:r w:rsidR="00B16E96">
              <w:rPr>
                <w:rFonts w:ascii="Arial" w:hAnsi="Arial" w:cs="Arial"/>
                <w:sz w:val="16"/>
              </w:rPr>
              <w:t>dida la solicitud</w:t>
            </w:r>
            <w:r w:rsidRPr="008867FF">
              <w:rPr>
                <w:rFonts w:ascii="Arial" w:hAnsi="Arial" w:cs="Arial"/>
                <w:sz w:val="16"/>
              </w:rPr>
              <w:t>:</w:t>
            </w:r>
          </w:p>
          <w:p w:rsidRPr="008867FF" w:rsidR="008867FF" w:rsidP="00361290" w:rsidRDefault="008867FF" w14:paraId="2603B45F" w14:textId="7777777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811" w:type="dxa"/>
          </w:tcPr>
          <w:p w:rsidRPr="00F93053" w:rsidR="00107586" w:rsidP="00F93053" w:rsidRDefault="00107586" w14:paraId="772B6D9C" w14:textId="777777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3053">
              <w:rPr>
                <w:rFonts w:ascii="Arial" w:hAnsi="Arial" w:cs="Arial"/>
                <w:sz w:val="14"/>
                <w:szCs w:val="14"/>
              </w:rPr>
              <w:t>Nombre y firma responsable C</w:t>
            </w:r>
            <w:r w:rsidRPr="00F93053" w:rsidR="00ED520C">
              <w:rPr>
                <w:rFonts w:ascii="Arial" w:hAnsi="Arial" w:cs="Arial"/>
                <w:sz w:val="14"/>
                <w:szCs w:val="14"/>
              </w:rPr>
              <w:t>I</w:t>
            </w:r>
            <w:r w:rsidRPr="00F93053">
              <w:rPr>
                <w:rFonts w:ascii="Arial" w:hAnsi="Arial" w:cs="Arial"/>
                <w:sz w:val="14"/>
                <w:szCs w:val="14"/>
              </w:rPr>
              <w:t>EX que atendió requerimiento</w:t>
            </w:r>
          </w:p>
        </w:tc>
      </w:tr>
    </w:tbl>
    <w:p w:rsidRPr="00774CE8" w:rsidR="00107586" w:rsidP="00107586" w:rsidRDefault="00107586" w14:paraId="50AFBE20" w14:textId="77777777">
      <w:pPr>
        <w:rPr>
          <w:rFonts w:ascii="Arial" w:hAnsi="Arial" w:cs="Arial"/>
          <w:sz w:val="22"/>
          <w:szCs w:val="22"/>
        </w:rPr>
      </w:pPr>
    </w:p>
    <w:p w:rsidR="006014DB" w:rsidP="00107586" w:rsidRDefault="00ED026B" w14:paraId="011DACE4" w14:textId="1810CE52">
      <w:r w:rsidRPr="00C5533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C67F65" wp14:editId="7A4083E4">
                <wp:simplePos x="0" y="0"/>
                <wp:positionH relativeFrom="column">
                  <wp:posOffset>-175895</wp:posOffset>
                </wp:positionH>
                <wp:positionV relativeFrom="paragraph">
                  <wp:posOffset>70485</wp:posOffset>
                </wp:positionV>
                <wp:extent cx="6298565" cy="593725"/>
                <wp:effectExtent l="5715" t="5715" r="10795" b="10160"/>
                <wp:wrapNone/>
                <wp:docPr id="103119346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856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93053" w:rsidR="00694008" w:rsidP="00107586" w:rsidRDefault="00694008" w14:paraId="1FEF55C9" w14:textId="7777777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F93053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Importante: </w:t>
                            </w:r>
                          </w:p>
                          <w:p w:rsidRPr="00F93053" w:rsidR="00694008" w:rsidP="00B16E96" w:rsidRDefault="00694008" w14:paraId="3BBACC39" w14:textId="77777777">
                            <w:pPr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F93053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Solamente se recibirán para anulación operaciones de exportación que tenga 30 días de haberse emitido. Es decir que ya estén vencidas.</w:t>
                            </w:r>
                          </w:p>
                          <w:p w:rsidRPr="00F93053" w:rsidR="00694008" w:rsidP="00B16E96" w:rsidRDefault="00694008" w14:paraId="08397622" w14:textId="77777777">
                            <w:pPr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F93053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Su solicitud será atendida en un tiempo máximo de cuatro horas hábiles.</w:t>
                            </w:r>
                          </w:p>
                          <w:p w:rsidRPr="00F93053" w:rsidR="00694008" w:rsidP="00107586" w:rsidRDefault="00694008" w14:paraId="1F75BE83" w14:textId="7777777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5A8B3ED">
              <v:shapetype id="_x0000_t202" coordsize="21600,21600" o:spt="202" path="m,l,21600r21600,l21600,xe" w14:anchorId="32C67F65">
                <v:stroke joinstyle="miter"/>
                <v:path gradientshapeok="t" o:connecttype="rect"/>
              </v:shapetype>
              <v:shape id="Text Box 3" style="position:absolute;margin-left:-13.85pt;margin-top:5.55pt;width:495.95pt;height:4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">
                <v:textbox>
                  <w:txbxContent>
                    <w:p w:rsidRPr="00F93053" w:rsidR="00694008" w:rsidP="00107586" w:rsidRDefault="00694008" w14:paraId="50569D43" w14:textId="77777777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F93053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Importante: </w:t>
                      </w:r>
                    </w:p>
                    <w:p w:rsidRPr="00F93053" w:rsidR="00694008" w:rsidP="00B16E96" w:rsidRDefault="00694008" w14:paraId="333E7534" w14:textId="77777777">
                      <w:pPr>
                        <w:numPr>
                          <w:ilvl w:val="0"/>
                          <w:numId w:val="4"/>
                        </w:numPr>
                        <w:ind w:left="142" w:hanging="142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F93053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Solamente se recibirán para anulación operaciones de exportación que tenga 30 días de haberse emitido. Es decir que ya estén vencidas.</w:t>
                      </w:r>
                    </w:p>
                    <w:p w:rsidRPr="00F93053" w:rsidR="00694008" w:rsidP="00B16E96" w:rsidRDefault="00694008" w14:paraId="54326A80" w14:textId="77777777">
                      <w:pPr>
                        <w:numPr>
                          <w:ilvl w:val="0"/>
                          <w:numId w:val="4"/>
                        </w:numPr>
                        <w:ind w:left="142" w:hanging="142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F93053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Su solicitud será atendida en un tiempo máximo de cuatro horas hábiles.</w:t>
                      </w:r>
                    </w:p>
                    <w:p w:rsidRPr="00F93053" w:rsidR="00694008" w:rsidP="00107586" w:rsidRDefault="00694008" w14:paraId="672A6659" w14:textId="77777777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6014DB" w:rsidR="006014DB" w:rsidP="006014DB" w:rsidRDefault="006014DB" w14:paraId="6A7E6371" w14:textId="77777777"/>
    <w:p w:rsidR="006014DB" w:rsidP="006014DB" w:rsidRDefault="006014DB" w14:paraId="0DB9E43C" w14:textId="77777777"/>
    <w:p w:rsidR="006014DB" w:rsidP="006014DB" w:rsidRDefault="006014DB" w14:paraId="2F758C3E" w14:textId="77777777"/>
    <w:p w:rsidRPr="006014DB" w:rsidR="00B16E96" w:rsidP="006014DB" w:rsidRDefault="00B16E96" w14:paraId="4B91F413" w14:textId="77777777"/>
    <w:p w:rsidR="006014DB" w:rsidP="006014DB" w:rsidRDefault="006014DB" w14:paraId="394D56AB" w14:textId="77777777"/>
    <w:p w:rsidRPr="006F2197" w:rsidR="008867FF" w:rsidP="006F2197" w:rsidRDefault="006F2197" w14:paraId="6702A8D3" w14:textId="00F5E541">
      <w:pPr>
        <w:rPr>
          <w:rFonts w:ascii="Arial" w:hAnsi="Arial" w:cs="Arial"/>
          <w:sz w:val="18"/>
        </w:rPr>
      </w:pPr>
      <w:proofErr w:type="spellStart"/>
      <w:proofErr w:type="gramStart"/>
      <w:r w:rsidRPr="006F2197">
        <w:rPr>
          <w:rFonts w:ascii="Arial" w:hAnsi="Arial" w:cs="Arial"/>
          <w:sz w:val="18"/>
        </w:rPr>
        <w:t>Vo.Bo</w:t>
      </w:r>
      <w:proofErr w:type="spellEnd"/>
      <w:proofErr w:type="gramEnd"/>
      <w:r w:rsidRPr="006F2197"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 xml:space="preserve"> </w:t>
      </w:r>
      <w:r w:rsidR="00114134">
        <w:rPr>
          <w:rFonts w:ascii="Arial" w:hAnsi="Arial" w:cs="Arial"/>
          <w:sz w:val="18"/>
        </w:rPr>
        <w:t xml:space="preserve">Coordinadora </w:t>
      </w:r>
      <w:r w:rsidR="0035126D">
        <w:rPr>
          <w:rFonts w:ascii="Arial" w:hAnsi="Arial" w:cs="Arial"/>
          <w:sz w:val="18"/>
        </w:rPr>
        <w:t>de Operaciones de Comercio Exterior</w:t>
      </w:r>
      <w:r>
        <w:rPr>
          <w:rFonts w:ascii="Arial" w:hAnsi="Arial" w:cs="Arial"/>
          <w:sz w:val="18"/>
        </w:rPr>
        <w:t>:</w:t>
      </w:r>
    </w:p>
    <w:p w:rsidR="008867FF" w:rsidP="006014DB" w:rsidRDefault="008867FF" w14:paraId="6C138429" w14:textId="77777777"/>
    <w:p w:rsidR="00550930" w:rsidP="006F2197" w:rsidRDefault="00550930" w14:paraId="6916FAF2" w14:textId="77777777">
      <w:pPr>
        <w:pStyle w:val="Textoindependiente"/>
      </w:pPr>
    </w:p>
    <w:p w:rsidR="007E28AE" w:rsidP="006F2197" w:rsidRDefault="006014DB" w14:paraId="43C20D1C" w14:textId="2700E9D3">
      <w:pPr>
        <w:pStyle w:val="Textoindependiente"/>
      </w:pPr>
      <w:r>
        <w:tab/>
      </w:r>
    </w:p>
    <w:p w:rsidRPr="008867FF" w:rsidR="006014DB" w:rsidP="006F2197" w:rsidRDefault="006014DB" w14:paraId="067DBA86" w14:textId="77777777">
      <w:pPr>
        <w:pStyle w:val="Textoindependiente"/>
        <w:rPr>
          <w:rFonts w:ascii="Arial" w:hAnsi="Arial" w:cs="Arial"/>
          <w:sz w:val="22"/>
        </w:rPr>
      </w:pPr>
      <w:r w:rsidRPr="008867FF">
        <w:rPr>
          <w:rFonts w:ascii="Arial" w:hAnsi="Arial" w:cs="Arial"/>
          <w:sz w:val="22"/>
        </w:rPr>
        <w:t xml:space="preserve">REQUISITOS PARA ANULAR OPERACIONES DE EXPORTACIÓN </w:t>
      </w:r>
    </w:p>
    <w:p w:rsidRPr="008867FF" w:rsidR="006014DB" w:rsidP="006F2197" w:rsidRDefault="006014DB" w14:paraId="206967DF" w14:textId="77777777">
      <w:pPr>
        <w:pStyle w:val="Textoindependiente"/>
        <w:pBdr>
          <w:bottom w:val="single" w:color="auto" w:sz="4" w:space="1"/>
        </w:pBdr>
        <w:rPr>
          <w:rFonts w:ascii="Arial" w:hAnsi="Arial" w:cs="Arial"/>
          <w:sz w:val="22"/>
        </w:rPr>
      </w:pPr>
      <w:r w:rsidRPr="008867FF">
        <w:rPr>
          <w:rFonts w:ascii="Arial" w:hAnsi="Arial" w:cs="Arial"/>
          <w:sz w:val="22"/>
        </w:rPr>
        <w:t>AUTORIZADAS A TRAVES DEL SISTEMA INTEGRADO</w:t>
      </w:r>
      <w:r w:rsidR="006F2197">
        <w:rPr>
          <w:rFonts w:ascii="Arial" w:hAnsi="Arial" w:cs="Arial"/>
          <w:sz w:val="22"/>
        </w:rPr>
        <w:t xml:space="preserve"> DE COMERCIO EXTERIOR (SICEX)</w:t>
      </w:r>
      <w:r w:rsidRPr="008867FF" w:rsidR="008867FF">
        <w:rPr>
          <w:rFonts w:ascii="Arial" w:hAnsi="Arial" w:cs="Arial"/>
          <w:sz w:val="22"/>
        </w:rPr>
        <w:t xml:space="preserve"> </w:t>
      </w:r>
    </w:p>
    <w:p w:rsidR="00013099" w:rsidP="006014DB" w:rsidRDefault="00013099" w14:paraId="06C28A8A" w14:textId="77777777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Pr="008867FF" w:rsidR="006014DB" w:rsidP="006014DB" w:rsidRDefault="006014DB" w14:paraId="70499045" w14:textId="77777777">
      <w:pPr>
        <w:jc w:val="both"/>
        <w:rPr>
          <w:rFonts w:ascii="Arial" w:hAnsi="Arial" w:cs="Arial"/>
          <w:sz w:val="22"/>
          <w:szCs w:val="24"/>
          <w:lang w:val="es-MX"/>
        </w:rPr>
      </w:pPr>
      <w:r w:rsidRPr="008867FF">
        <w:rPr>
          <w:rFonts w:ascii="Arial" w:hAnsi="Arial" w:cs="Arial"/>
          <w:sz w:val="22"/>
          <w:szCs w:val="24"/>
          <w:lang w:val="es-MX"/>
        </w:rPr>
        <w:t>Estimado Exportado</w:t>
      </w:r>
      <w:r w:rsidR="007A0F0C">
        <w:rPr>
          <w:rFonts w:ascii="Arial" w:hAnsi="Arial" w:cs="Arial"/>
          <w:sz w:val="22"/>
          <w:szCs w:val="24"/>
          <w:lang w:val="es-MX"/>
        </w:rPr>
        <w:t>/</w:t>
      </w:r>
      <w:proofErr w:type="spellStart"/>
      <w:r w:rsidRPr="008867FF">
        <w:rPr>
          <w:rFonts w:ascii="Arial" w:hAnsi="Arial" w:cs="Arial"/>
          <w:sz w:val="22"/>
          <w:szCs w:val="24"/>
          <w:lang w:val="es-MX"/>
        </w:rPr>
        <w:t>r</w:t>
      </w:r>
      <w:r w:rsidR="007A0F0C">
        <w:rPr>
          <w:rFonts w:ascii="Arial" w:hAnsi="Arial" w:cs="Arial"/>
          <w:sz w:val="22"/>
          <w:szCs w:val="24"/>
          <w:lang w:val="es-MX"/>
        </w:rPr>
        <w:t>a</w:t>
      </w:r>
      <w:proofErr w:type="spellEnd"/>
      <w:r w:rsidRPr="008867FF">
        <w:rPr>
          <w:rFonts w:ascii="Arial" w:hAnsi="Arial" w:cs="Arial"/>
          <w:sz w:val="22"/>
          <w:szCs w:val="24"/>
          <w:lang w:val="es-MX"/>
        </w:rPr>
        <w:t>:</w:t>
      </w:r>
    </w:p>
    <w:p w:rsidRPr="008867FF" w:rsidR="006014DB" w:rsidP="006014DB" w:rsidRDefault="006014DB" w14:paraId="5130937D" w14:textId="77777777">
      <w:pPr>
        <w:jc w:val="both"/>
        <w:rPr>
          <w:rFonts w:ascii="Arial" w:hAnsi="Arial" w:cs="Arial"/>
          <w:sz w:val="22"/>
          <w:szCs w:val="24"/>
          <w:lang w:val="es-MX"/>
        </w:rPr>
      </w:pPr>
    </w:p>
    <w:p w:rsidRPr="008867FF" w:rsidR="006014DB" w:rsidP="006014DB" w:rsidRDefault="006014DB" w14:paraId="4F96F5F4" w14:textId="77777777">
      <w:pPr>
        <w:jc w:val="both"/>
        <w:rPr>
          <w:rFonts w:ascii="Arial" w:hAnsi="Arial" w:cs="Arial"/>
          <w:sz w:val="22"/>
          <w:szCs w:val="24"/>
        </w:rPr>
      </w:pPr>
      <w:r w:rsidRPr="008867FF">
        <w:rPr>
          <w:rFonts w:ascii="Arial" w:hAnsi="Arial" w:cs="Arial"/>
          <w:sz w:val="22"/>
          <w:szCs w:val="24"/>
        </w:rPr>
        <w:t xml:space="preserve">Con el propósito de </w:t>
      </w:r>
      <w:r w:rsidR="008867FF">
        <w:rPr>
          <w:rFonts w:ascii="Arial" w:hAnsi="Arial" w:cs="Arial"/>
          <w:sz w:val="22"/>
          <w:szCs w:val="24"/>
        </w:rPr>
        <w:t xml:space="preserve">facilitar </w:t>
      </w:r>
      <w:r w:rsidRPr="008867FF">
        <w:rPr>
          <w:rFonts w:ascii="Arial" w:hAnsi="Arial" w:cs="Arial"/>
          <w:sz w:val="22"/>
          <w:szCs w:val="24"/>
        </w:rPr>
        <w:t xml:space="preserve">el proceso de anulación de documentos de exportación que se autorizan a través del SICEX, le informamos </w:t>
      </w:r>
      <w:proofErr w:type="gramStart"/>
      <w:r w:rsidRPr="008867FF">
        <w:rPr>
          <w:rFonts w:ascii="Arial" w:hAnsi="Arial" w:cs="Arial"/>
          <w:sz w:val="22"/>
          <w:szCs w:val="24"/>
        </w:rPr>
        <w:t>que</w:t>
      </w:r>
      <w:proofErr w:type="gramEnd"/>
      <w:r w:rsidRPr="008867FF">
        <w:rPr>
          <w:rFonts w:ascii="Arial" w:hAnsi="Arial" w:cs="Arial"/>
          <w:sz w:val="22"/>
          <w:szCs w:val="24"/>
        </w:rPr>
        <w:t xml:space="preserve"> a partir del 1 de </w:t>
      </w:r>
      <w:r w:rsidR="008867FF">
        <w:rPr>
          <w:rFonts w:ascii="Arial" w:hAnsi="Arial" w:cs="Arial"/>
          <w:sz w:val="22"/>
          <w:szCs w:val="24"/>
        </w:rPr>
        <w:t>marzo</w:t>
      </w:r>
      <w:r w:rsidRPr="008867FF">
        <w:rPr>
          <w:rFonts w:ascii="Arial" w:hAnsi="Arial" w:cs="Arial"/>
          <w:sz w:val="22"/>
          <w:szCs w:val="24"/>
        </w:rPr>
        <w:t xml:space="preserve"> de 201</w:t>
      </w:r>
      <w:r w:rsidR="008867FF">
        <w:rPr>
          <w:rFonts w:ascii="Arial" w:hAnsi="Arial" w:cs="Arial"/>
          <w:sz w:val="22"/>
          <w:szCs w:val="24"/>
        </w:rPr>
        <w:t>2</w:t>
      </w:r>
      <w:r w:rsidRPr="008867FF">
        <w:rPr>
          <w:rFonts w:ascii="Arial" w:hAnsi="Arial" w:cs="Arial"/>
          <w:sz w:val="22"/>
          <w:szCs w:val="24"/>
        </w:rPr>
        <w:t xml:space="preserve">, los requisitos </w:t>
      </w:r>
      <w:r w:rsidR="008867FF">
        <w:rPr>
          <w:rFonts w:ascii="Arial" w:hAnsi="Arial" w:cs="Arial"/>
          <w:sz w:val="22"/>
          <w:szCs w:val="24"/>
        </w:rPr>
        <w:t xml:space="preserve">a cumplir </w:t>
      </w:r>
      <w:r w:rsidRPr="008867FF">
        <w:rPr>
          <w:rFonts w:ascii="Arial" w:hAnsi="Arial" w:cs="Arial"/>
          <w:sz w:val="22"/>
          <w:szCs w:val="24"/>
        </w:rPr>
        <w:t>para anular operaciones de exportación son los siguientes:</w:t>
      </w:r>
    </w:p>
    <w:p w:rsidRPr="008867FF" w:rsidR="006014DB" w:rsidP="006014DB" w:rsidRDefault="006014DB" w14:paraId="6D667FC8" w14:textId="77777777">
      <w:pPr>
        <w:jc w:val="both"/>
        <w:rPr>
          <w:rFonts w:ascii="Arial" w:hAnsi="Arial" w:cs="Arial"/>
          <w:sz w:val="22"/>
          <w:szCs w:val="24"/>
        </w:rPr>
      </w:pPr>
    </w:p>
    <w:p w:rsidRPr="007A0F0C" w:rsidR="008867FF" w:rsidP="006014DB" w:rsidRDefault="008867FF" w14:paraId="10411C50" w14:textId="7777777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Cs w:val="24"/>
          <w:lang w:val="es-ES"/>
        </w:rPr>
      </w:pPr>
      <w:r w:rsidRPr="008867FF">
        <w:rPr>
          <w:rFonts w:ascii="Arial" w:hAnsi="Arial" w:cs="Arial"/>
          <w:b/>
          <w:szCs w:val="24"/>
          <w:lang w:val="es-ES"/>
        </w:rPr>
        <w:t>Presentar Solicitud de Anulación de D</w:t>
      </w:r>
      <w:r w:rsidRPr="008867FF" w:rsidR="006014DB">
        <w:rPr>
          <w:rFonts w:ascii="Arial" w:hAnsi="Arial" w:cs="Arial"/>
          <w:b/>
          <w:szCs w:val="24"/>
          <w:lang w:val="es-ES"/>
        </w:rPr>
        <w:t xml:space="preserve">ocumentos de </w:t>
      </w:r>
      <w:r w:rsidRPr="008867FF">
        <w:rPr>
          <w:rFonts w:ascii="Arial" w:hAnsi="Arial" w:cs="Arial"/>
          <w:b/>
          <w:szCs w:val="24"/>
          <w:lang w:val="es-ES"/>
        </w:rPr>
        <w:t>E</w:t>
      </w:r>
      <w:r w:rsidRPr="008867FF" w:rsidR="006014DB">
        <w:rPr>
          <w:rFonts w:ascii="Arial" w:hAnsi="Arial" w:cs="Arial"/>
          <w:b/>
          <w:szCs w:val="24"/>
          <w:lang w:val="es-ES"/>
        </w:rPr>
        <w:t>xportación</w:t>
      </w:r>
      <w:r w:rsidRPr="008867FF" w:rsidR="006014DB">
        <w:rPr>
          <w:rFonts w:ascii="Arial" w:hAnsi="Arial" w:cs="Arial"/>
          <w:szCs w:val="24"/>
          <w:lang w:val="es-ES"/>
        </w:rPr>
        <w:t xml:space="preserve">, la que deberá </w:t>
      </w:r>
      <w:r w:rsidR="007A0F0C">
        <w:rPr>
          <w:rFonts w:ascii="Arial" w:hAnsi="Arial" w:cs="Arial"/>
          <w:szCs w:val="24"/>
          <w:lang w:val="es-ES"/>
        </w:rPr>
        <w:t xml:space="preserve">estar </w:t>
      </w:r>
      <w:r w:rsidRPr="008867FF" w:rsidR="006014DB">
        <w:rPr>
          <w:rFonts w:ascii="Arial" w:hAnsi="Arial" w:cs="Arial"/>
          <w:szCs w:val="24"/>
          <w:lang w:val="es-ES"/>
        </w:rPr>
        <w:t>firmada por el representante legal o una de las personas autorizadas por el exportador para realizar trámites de exportación, de conformidad al registro de firmas autorizadas en el C</w:t>
      </w:r>
      <w:r w:rsidRPr="008867FF" w:rsidR="00ED520C">
        <w:rPr>
          <w:rFonts w:ascii="Arial" w:hAnsi="Arial" w:cs="Arial"/>
          <w:szCs w:val="24"/>
          <w:lang w:val="es-ES"/>
        </w:rPr>
        <w:t>I</w:t>
      </w:r>
      <w:r w:rsidRPr="008867FF" w:rsidR="006014DB">
        <w:rPr>
          <w:rFonts w:ascii="Arial" w:hAnsi="Arial" w:cs="Arial"/>
          <w:szCs w:val="24"/>
          <w:lang w:val="es-ES"/>
        </w:rPr>
        <w:t>EX</w:t>
      </w:r>
      <w:r w:rsidRPr="008867FF">
        <w:rPr>
          <w:rFonts w:ascii="Arial" w:hAnsi="Arial" w:cs="Arial"/>
          <w:szCs w:val="24"/>
          <w:lang w:val="es-ES"/>
        </w:rPr>
        <w:t>.</w:t>
      </w:r>
    </w:p>
    <w:p w:rsidRPr="007A0F0C" w:rsidR="006014DB" w:rsidP="008867FF" w:rsidRDefault="008867FF" w14:paraId="2CE7D7E5" w14:textId="77777777">
      <w:pPr>
        <w:pStyle w:val="Prrafodelista"/>
        <w:ind w:left="360"/>
        <w:jc w:val="both"/>
        <w:rPr>
          <w:rFonts w:ascii="Arial" w:hAnsi="Arial" w:cs="Arial"/>
          <w:szCs w:val="24"/>
          <w:lang w:val="es-ES"/>
        </w:rPr>
      </w:pPr>
      <w:r w:rsidRPr="007A0F0C">
        <w:rPr>
          <w:rFonts w:ascii="Arial" w:hAnsi="Arial" w:cs="Arial"/>
          <w:szCs w:val="24"/>
          <w:lang w:val="es-ES"/>
        </w:rPr>
        <w:t xml:space="preserve"> </w:t>
      </w:r>
    </w:p>
    <w:p w:rsidRPr="008867FF" w:rsidR="006014DB" w:rsidP="006014DB" w:rsidRDefault="006014DB" w14:paraId="555233D2" w14:textId="7777777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Cs w:val="24"/>
          <w:lang w:val="es-ES"/>
        </w:rPr>
      </w:pPr>
      <w:r w:rsidRPr="008867FF">
        <w:rPr>
          <w:rFonts w:ascii="Arial" w:hAnsi="Arial" w:cs="Arial"/>
          <w:szCs w:val="24"/>
          <w:lang w:val="es-ES"/>
        </w:rPr>
        <w:t xml:space="preserve">Los </w:t>
      </w:r>
      <w:r w:rsidRPr="008867FF">
        <w:rPr>
          <w:rFonts w:ascii="Arial" w:hAnsi="Arial" w:cs="Arial"/>
          <w:b/>
          <w:szCs w:val="24"/>
          <w:lang w:val="es-ES"/>
        </w:rPr>
        <w:t>datos mínimos que debe contener la solicitud de anulación</w:t>
      </w:r>
      <w:r w:rsidRPr="008867FF">
        <w:rPr>
          <w:rFonts w:ascii="Arial" w:hAnsi="Arial" w:cs="Arial"/>
          <w:szCs w:val="24"/>
          <w:lang w:val="es-ES"/>
        </w:rPr>
        <w:t xml:space="preserve"> son: número de operación, razón de la anulación, </w:t>
      </w:r>
      <w:r w:rsidR="005957A3">
        <w:rPr>
          <w:rFonts w:ascii="Arial" w:hAnsi="Arial" w:cs="Arial"/>
          <w:szCs w:val="24"/>
          <w:lang w:val="es-ES"/>
        </w:rPr>
        <w:t xml:space="preserve">nombre o razón social del </w:t>
      </w:r>
      <w:r w:rsidRPr="008867FF">
        <w:rPr>
          <w:rFonts w:ascii="Arial" w:hAnsi="Arial" w:cs="Arial"/>
          <w:szCs w:val="24"/>
          <w:lang w:val="es-ES"/>
        </w:rPr>
        <w:t>exportador, nombre, cargo y firma de la persona autorizada.</w:t>
      </w:r>
    </w:p>
    <w:p w:rsidRPr="008867FF" w:rsidR="006014DB" w:rsidP="006014DB" w:rsidRDefault="006014DB" w14:paraId="4D9AF201" w14:textId="77777777">
      <w:pPr>
        <w:jc w:val="both"/>
        <w:rPr>
          <w:rFonts w:ascii="Arial" w:hAnsi="Arial" w:cs="Arial"/>
          <w:sz w:val="22"/>
          <w:szCs w:val="24"/>
        </w:rPr>
      </w:pPr>
    </w:p>
    <w:p w:rsidRPr="008867FF" w:rsidR="006014DB" w:rsidP="006014DB" w:rsidRDefault="008867FF" w14:paraId="4C42EDB9" w14:textId="7777777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Cs w:val="24"/>
          <w:lang w:val="es-ES"/>
        </w:rPr>
      </w:pPr>
      <w:r w:rsidRPr="008867FF">
        <w:rPr>
          <w:rFonts w:ascii="Arial" w:hAnsi="Arial" w:cs="Arial"/>
          <w:b/>
          <w:szCs w:val="24"/>
          <w:lang w:val="es-ES"/>
        </w:rPr>
        <w:t xml:space="preserve">Las </w:t>
      </w:r>
      <w:r w:rsidRPr="008867FF" w:rsidR="006014DB">
        <w:rPr>
          <w:rFonts w:ascii="Arial" w:hAnsi="Arial" w:cs="Arial"/>
          <w:b/>
          <w:szCs w:val="24"/>
          <w:lang w:val="es-ES"/>
        </w:rPr>
        <w:t xml:space="preserve">operaciones de exportación que </w:t>
      </w:r>
      <w:r w:rsidRPr="008867FF">
        <w:rPr>
          <w:rFonts w:ascii="Arial" w:hAnsi="Arial" w:cs="Arial"/>
          <w:b/>
          <w:szCs w:val="24"/>
          <w:lang w:val="es-ES"/>
        </w:rPr>
        <w:t>incluyen</w:t>
      </w:r>
      <w:r w:rsidRPr="008867FF" w:rsidR="006014DB">
        <w:rPr>
          <w:rFonts w:ascii="Arial" w:hAnsi="Arial" w:cs="Arial"/>
          <w:b/>
          <w:szCs w:val="24"/>
          <w:lang w:val="es-ES"/>
        </w:rPr>
        <w:t xml:space="preserve"> Certificados de Origen</w:t>
      </w:r>
      <w:r w:rsidRPr="008867FF">
        <w:rPr>
          <w:rFonts w:ascii="Arial" w:hAnsi="Arial" w:cs="Arial"/>
          <w:b/>
          <w:szCs w:val="24"/>
          <w:lang w:val="es-ES"/>
        </w:rPr>
        <w:t xml:space="preserve"> y Sanitarios</w:t>
      </w:r>
      <w:r w:rsidRPr="008867FF" w:rsidR="006014DB">
        <w:rPr>
          <w:rFonts w:ascii="Arial" w:hAnsi="Arial" w:cs="Arial"/>
          <w:szCs w:val="24"/>
          <w:lang w:val="es-ES"/>
        </w:rPr>
        <w:t>, que han sido firmados por el C</w:t>
      </w:r>
      <w:r w:rsidRPr="008867FF" w:rsidR="00ED520C">
        <w:rPr>
          <w:rFonts w:ascii="Arial" w:hAnsi="Arial" w:cs="Arial"/>
          <w:szCs w:val="24"/>
          <w:lang w:val="es-ES"/>
        </w:rPr>
        <w:t>I</w:t>
      </w:r>
      <w:r w:rsidRPr="008867FF" w:rsidR="006014DB">
        <w:rPr>
          <w:rFonts w:ascii="Arial" w:hAnsi="Arial" w:cs="Arial"/>
          <w:szCs w:val="24"/>
          <w:lang w:val="es-ES"/>
        </w:rPr>
        <w:t xml:space="preserve">EX, </w:t>
      </w:r>
      <w:r w:rsidRPr="008867FF">
        <w:rPr>
          <w:rFonts w:ascii="Arial" w:hAnsi="Arial" w:cs="Arial"/>
          <w:szCs w:val="24"/>
          <w:lang w:val="es-ES"/>
        </w:rPr>
        <w:t xml:space="preserve">se </w:t>
      </w:r>
      <w:r w:rsidRPr="008867FF" w:rsidR="006014DB">
        <w:rPr>
          <w:rFonts w:ascii="Arial" w:hAnsi="Arial" w:cs="Arial"/>
          <w:szCs w:val="24"/>
          <w:lang w:val="es-ES"/>
        </w:rPr>
        <w:t>deberá</w:t>
      </w:r>
      <w:r w:rsidR="005957A3">
        <w:rPr>
          <w:rFonts w:ascii="Arial" w:hAnsi="Arial" w:cs="Arial"/>
          <w:szCs w:val="24"/>
          <w:lang w:val="es-ES"/>
        </w:rPr>
        <w:t>n</w:t>
      </w:r>
      <w:r w:rsidRPr="008867FF" w:rsidR="006014DB">
        <w:rPr>
          <w:rFonts w:ascii="Arial" w:hAnsi="Arial" w:cs="Arial"/>
          <w:szCs w:val="24"/>
          <w:lang w:val="es-ES"/>
        </w:rPr>
        <w:t xml:space="preserve"> entregar únicamente en la ventanilla del C</w:t>
      </w:r>
      <w:r w:rsidRPr="008867FF" w:rsidR="00ED520C">
        <w:rPr>
          <w:rFonts w:ascii="Arial" w:hAnsi="Arial" w:cs="Arial"/>
          <w:szCs w:val="24"/>
          <w:lang w:val="es-ES"/>
        </w:rPr>
        <w:t>I</w:t>
      </w:r>
      <w:r w:rsidRPr="008867FF" w:rsidR="006014DB">
        <w:rPr>
          <w:rFonts w:ascii="Arial" w:hAnsi="Arial" w:cs="Arial"/>
          <w:szCs w:val="24"/>
          <w:lang w:val="es-ES"/>
        </w:rPr>
        <w:t xml:space="preserve">EX y </w:t>
      </w:r>
      <w:r w:rsidRPr="008867FF">
        <w:rPr>
          <w:rFonts w:ascii="Arial" w:hAnsi="Arial" w:cs="Arial"/>
          <w:szCs w:val="24"/>
          <w:lang w:val="es-ES"/>
        </w:rPr>
        <w:t>anexar</w:t>
      </w:r>
      <w:r w:rsidR="005957A3">
        <w:rPr>
          <w:rFonts w:ascii="Arial" w:hAnsi="Arial" w:cs="Arial"/>
          <w:szCs w:val="24"/>
          <w:lang w:val="es-ES"/>
        </w:rPr>
        <w:t>le</w:t>
      </w:r>
      <w:r w:rsidRPr="008867FF">
        <w:rPr>
          <w:rFonts w:ascii="Arial" w:hAnsi="Arial" w:cs="Arial"/>
          <w:szCs w:val="24"/>
          <w:lang w:val="es-ES"/>
        </w:rPr>
        <w:t xml:space="preserve"> </w:t>
      </w:r>
      <w:r w:rsidRPr="008867FF" w:rsidR="006014DB">
        <w:rPr>
          <w:rFonts w:ascii="Arial" w:hAnsi="Arial" w:cs="Arial"/>
          <w:szCs w:val="24"/>
          <w:lang w:val="es-ES"/>
        </w:rPr>
        <w:t>originales y copias de dichos Certificados, los cuales pueden ser:</w:t>
      </w:r>
    </w:p>
    <w:p w:rsidR="006014DB" w:rsidP="006014DB" w:rsidRDefault="006014DB" w14:paraId="3EA6B87C" w14:textId="77777777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Cs w:val="24"/>
          <w:lang w:val="es-ES"/>
        </w:rPr>
      </w:pPr>
      <w:r w:rsidRPr="008867FF">
        <w:rPr>
          <w:rFonts w:ascii="Arial" w:hAnsi="Arial" w:cs="Arial"/>
          <w:szCs w:val="24"/>
          <w:lang w:val="es-ES"/>
        </w:rPr>
        <w:t>Sistema Generalizado de Preferencias, conocido como Forma A.</w:t>
      </w:r>
    </w:p>
    <w:p w:rsidR="00D82029" w:rsidP="006014DB" w:rsidRDefault="00D82029" w14:paraId="7C6E8CF4" w14:textId="578DAD87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>EUR 1</w:t>
      </w:r>
    </w:p>
    <w:p w:rsidRPr="008867FF" w:rsidR="006014DB" w:rsidP="006014DB" w:rsidRDefault="00CF50B4" w14:paraId="496B3FBF" w14:textId="74ABEEE2">
      <w:pPr>
        <w:ind w:left="720"/>
        <w:jc w:val="both"/>
        <w:rPr>
          <w:rFonts w:ascii="Arial" w:hAnsi="Arial" w:cs="Arial"/>
          <w:sz w:val="22"/>
          <w:szCs w:val="24"/>
        </w:rPr>
      </w:pPr>
      <w:r w:rsidRPr="00CF50B4">
        <w:rPr>
          <w:rFonts w:ascii="Arial" w:hAnsi="Arial" w:cs="Arial"/>
          <w:szCs w:val="24"/>
        </w:rPr>
        <w:t xml:space="preserve">Certificado </w:t>
      </w:r>
      <w:proofErr w:type="spellStart"/>
      <w:r w:rsidRPr="00CF50B4">
        <w:rPr>
          <w:rFonts w:ascii="Arial" w:hAnsi="Arial" w:cs="Arial"/>
          <w:szCs w:val="24"/>
        </w:rPr>
        <w:t>Fitozoosanitario</w:t>
      </w:r>
      <w:proofErr w:type="spellEnd"/>
      <w:r w:rsidRPr="00CF50B4">
        <w:rPr>
          <w:rFonts w:ascii="Arial" w:hAnsi="Arial" w:cs="Arial"/>
          <w:szCs w:val="24"/>
        </w:rPr>
        <w:t xml:space="preserve"> en versión traducida al inglés u otro idioma</w:t>
      </w:r>
      <w:r w:rsidR="00760BB3">
        <w:rPr>
          <w:rFonts w:ascii="Arial" w:hAnsi="Arial" w:cs="Arial"/>
          <w:szCs w:val="24"/>
        </w:rPr>
        <w:t>.</w:t>
      </w:r>
    </w:p>
    <w:p w:rsidRPr="005957A3" w:rsidR="006014DB" w:rsidP="005957A3" w:rsidRDefault="005957A3" w14:paraId="32796E96" w14:textId="7777777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Cs w:val="24"/>
          <w:lang w:val="es-ES"/>
        </w:rPr>
      </w:pPr>
      <w:r w:rsidRPr="005957A3">
        <w:rPr>
          <w:rFonts w:ascii="Arial" w:hAnsi="Arial" w:cs="Arial"/>
          <w:szCs w:val="24"/>
          <w:lang w:val="es-ES"/>
        </w:rPr>
        <w:t xml:space="preserve">Para los casos de anulaciones de operaciones de exportación que </w:t>
      </w:r>
      <w:r w:rsidRPr="005957A3" w:rsidR="006014DB">
        <w:rPr>
          <w:rFonts w:ascii="Arial" w:hAnsi="Arial" w:cs="Arial"/>
          <w:szCs w:val="24"/>
          <w:lang w:val="es-ES"/>
        </w:rPr>
        <w:t>no incluy</w:t>
      </w:r>
      <w:r w:rsidRPr="005957A3">
        <w:rPr>
          <w:rFonts w:ascii="Arial" w:hAnsi="Arial" w:cs="Arial"/>
          <w:szCs w:val="24"/>
          <w:lang w:val="es-ES"/>
        </w:rPr>
        <w:t>en</w:t>
      </w:r>
      <w:r w:rsidRPr="005957A3" w:rsidR="006014DB">
        <w:rPr>
          <w:rFonts w:ascii="Arial" w:hAnsi="Arial" w:cs="Arial"/>
          <w:szCs w:val="24"/>
          <w:lang w:val="es-ES"/>
        </w:rPr>
        <w:t xml:space="preserve"> Certificado</w:t>
      </w:r>
      <w:r w:rsidRPr="005957A3">
        <w:rPr>
          <w:rFonts w:ascii="Arial" w:hAnsi="Arial" w:cs="Arial"/>
          <w:szCs w:val="24"/>
          <w:lang w:val="es-ES"/>
        </w:rPr>
        <w:t>s</w:t>
      </w:r>
      <w:r w:rsidRPr="005957A3" w:rsidR="006014DB">
        <w:rPr>
          <w:rFonts w:ascii="Arial" w:hAnsi="Arial" w:cs="Arial"/>
          <w:szCs w:val="24"/>
          <w:lang w:val="es-ES"/>
        </w:rPr>
        <w:t xml:space="preserve"> de Origen </w:t>
      </w:r>
      <w:r w:rsidRPr="005957A3">
        <w:rPr>
          <w:rFonts w:ascii="Arial" w:hAnsi="Arial" w:cs="Arial"/>
          <w:szCs w:val="24"/>
          <w:lang w:val="es-ES"/>
        </w:rPr>
        <w:t xml:space="preserve">se </w:t>
      </w:r>
      <w:r w:rsidRPr="005957A3" w:rsidR="006014DB">
        <w:rPr>
          <w:rFonts w:ascii="Arial" w:hAnsi="Arial" w:cs="Arial"/>
          <w:szCs w:val="24"/>
          <w:lang w:val="es-ES"/>
        </w:rPr>
        <w:t>podrá</w:t>
      </w:r>
      <w:r w:rsidRPr="005957A3">
        <w:rPr>
          <w:rFonts w:ascii="Arial" w:hAnsi="Arial" w:cs="Arial"/>
          <w:szCs w:val="24"/>
          <w:lang w:val="es-ES"/>
        </w:rPr>
        <w:t>n</w:t>
      </w:r>
      <w:r w:rsidRPr="005957A3" w:rsidR="006014DB">
        <w:rPr>
          <w:rFonts w:ascii="Arial" w:hAnsi="Arial" w:cs="Arial"/>
          <w:szCs w:val="24"/>
          <w:lang w:val="es-ES"/>
        </w:rPr>
        <w:t xml:space="preserve"> </w:t>
      </w:r>
      <w:r w:rsidRPr="005957A3" w:rsidR="006014DB">
        <w:rPr>
          <w:rFonts w:ascii="Arial" w:hAnsi="Arial" w:cs="Arial"/>
          <w:b/>
          <w:szCs w:val="24"/>
          <w:lang w:val="es-ES"/>
        </w:rPr>
        <w:t>remitir al C</w:t>
      </w:r>
      <w:r w:rsidRPr="005957A3" w:rsidR="00ED520C">
        <w:rPr>
          <w:rFonts w:ascii="Arial" w:hAnsi="Arial" w:cs="Arial"/>
          <w:b/>
          <w:szCs w:val="24"/>
          <w:lang w:val="es-ES"/>
        </w:rPr>
        <w:t>I</w:t>
      </w:r>
      <w:r w:rsidRPr="005957A3" w:rsidR="006014DB">
        <w:rPr>
          <w:rFonts w:ascii="Arial" w:hAnsi="Arial" w:cs="Arial"/>
          <w:b/>
          <w:szCs w:val="24"/>
          <w:lang w:val="es-ES"/>
        </w:rPr>
        <w:t xml:space="preserve">EX </w:t>
      </w:r>
      <w:r w:rsidRPr="005957A3">
        <w:rPr>
          <w:rFonts w:ascii="Arial" w:hAnsi="Arial" w:cs="Arial"/>
          <w:b/>
          <w:szCs w:val="24"/>
          <w:lang w:val="es-ES"/>
        </w:rPr>
        <w:t xml:space="preserve">mediante: </w:t>
      </w:r>
    </w:p>
    <w:p w:rsidRPr="008867FF" w:rsidR="006014DB" w:rsidP="005957A3" w:rsidRDefault="005957A3" w14:paraId="77942F0E" w14:textId="11CFDFB3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>C</w:t>
      </w:r>
      <w:r w:rsidRPr="005957A3" w:rsidR="006014DB">
        <w:rPr>
          <w:rFonts w:ascii="Arial" w:hAnsi="Arial" w:cs="Arial"/>
          <w:szCs w:val="24"/>
          <w:lang w:val="es-ES"/>
        </w:rPr>
        <w:t xml:space="preserve">orreo electrónico </w:t>
      </w:r>
      <w:hyperlink w:history="1" r:id="rId8">
        <w:r w:rsidRPr="005957A3" w:rsidR="00ED520C">
          <w:rPr>
            <w:rStyle w:val="Hipervnculo"/>
            <w:rFonts w:ascii="Arial" w:hAnsi="Arial" w:cs="Arial"/>
            <w:szCs w:val="24"/>
            <w:lang w:val="es-ES"/>
          </w:rPr>
          <w:t>ciex@bcr.gob.sv</w:t>
        </w:r>
      </w:hyperlink>
    </w:p>
    <w:p w:rsidRPr="008867FF" w:rsidR="006014DB" w:rsidP="006014DB" w:rsidRDefault="006014DB" w14:paraId="06701A90" w14:textId="77777777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Cs w:val="24"/>
          <w:lang w:val="es-ES"/>
        </w:rPr>
      </w:pPr>
      <w:r w:rsidRPr="008867FF">
        <w:rPr>
          <w:rFonts w:ascii="Arial" w:hAnsi="Arial" w:cs="Arial"/>
          <w:szCs w:val="24"/>
          <w:lang w:val="es-ES"/>
        </w:rPr>
        <w:t>En la ventanilla del C</w:t>
      </w:r>
      <w:r w:rsidRPr="008867FF" w:rsidR="00ED520C">
        <w:rPr>
          <w:rFonts w:ascii="Arial" w:hAnsi="Arial" w:cs="Arial"/>
          <w:szCs w:val="24"/>
          <w:lang w:val="es-ES"/>
        </w:rPr>
        <w:t>I</w:t>
      </w:r>
      <w:r w:rsidRPr="008867FF">
        <w:rPr>
          <w:rFonts w:ascii="Arial" w:hAnsi="Arial" w:cs="Arial"/>
          <w:szCs w:val="24"/>
          <w:lang w:val="es-ES"/>
        </w:rPr>
        <w:t>EX</w:t>
      </w:r>
      <w:r w:rsidRPr="008867FF" w:rsidR="00ED520C">
        <w:rPr>
          <w:rFonts w:ascii="Arial" w:hAnsi="Arial" w:cs="Arial"/>
          <w:szCs w:val="24"/>
          <w:lang w:val="es-ES"/>
        </w:rPr>
        <w:t xml:space="preserve"> El Salvador</w:t>
      </w:r>
    </w:p>
    <w:p w:rsidRPr="008867FF" w:rsidR="006014DB" w:rsidP="006014DB" w:rsidRDefault="006014DB" w14:paraId="15B7CD33" w14:textId="77777777">
      <w:pPr>
        <w:jc w:val="both"/>
        <w:rPr>
          <w:rFonts w:ascii="Arial" w:hAnsi="Arial" w:cs="Arial"/>
          <w:sz w:val="22"/>
          <w:szCs w:val="24"/>
        </w:rPr>
      </w:pPr>
    </w:p>
    <w:p w:rsidRPr="007A0F0C" w:rsidR="006014DB" w:rsidP="005957A3" w:rsidRDefault="006014DB" w14:paraId="4747CA8F" w14:textId="7777777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Cs w:val="24"/>
          <w:lang w:val="es-MX"/>
        </w:rPr>
      </w:pPr>
      <w:r w:rsidRPr="008867FF">
        <w:rPr>
          <w:rFonts w:ascii="Arial" w:hAnsi="Arial" w:cs="Arial"/>
          <w:b/>
          <w:szCs w:val="24"/>
          <w:lang w:val="es-ES"/>
        </w:rPr>
        <w:t>No se procederá a la anulación</w:t>
      </w:r>
      <w:r w:rsidRPr="008867FF">
        <w:rPr>
          <w:rFonts w:ascii="Arial" w:hAnsi="Arial" w:cs="Arial"/>
          <w:szCs w:val="24"/>
          <w:lang w:val="es-ES"/>
        </w:rPr>
        <w:t xml:space="preserve"> de operaciones de exportación </w:t>
      </w:r>
      <w:r w:rsidR="005957A3">
        <w:rPr>
          <w:rFonts w:ascii="Arial" w:hAnsi="Arial" w:cs="Arial"/>
          <w:szCs w:val="24"/>
          <w:lang w:val="es-ES"/>
        </w:rPr>
        <w:t>que s</w:t>
      </w:r>
      <w:r w:rsidRPr="008867FF">
        <w:rPr>
          <w:rFonts w:ascii="Arial" w:hAnsi="Arial" w:cs="Arial"/>
          <w:szCs w:val="24"/>
          <w:lang w:val="es-ES"/>
        </w:rPr>
        <w:t xml:space="preserve">e encuentren </w:t>
      </w:r>
      <w:r w:rsidR="005957A3">
        <w:rPr>
          <w:rFonts w:ascii="Arial" w:hAnsi="Arial" w:cs="Arial"/>
          <w:szCs w:val="24"/>
          <w:lang w:val="es-ES"/>
        </w:rPr>
        <w:t>e</w:t>
      </w:r>
      <w:r w:rsidRPr="008867FF" w:rsidR="008867FF">
        <w:rPr>
          <w:rFonts w:ascii="Arial" w:hAnsi="Arial" w:cs="Arial"/>
          <w:szCs w:val="24"/>
          <w:lang w:val="es-ES"/>
        </w:rPr>
        <w:t>n</w:t>
      </w:r>
      <w:r w:rsidRPr="008867FF">
        <w:rPr>
          <w:rFonts w:ascii="Arial" w:hAnsi="Arial" w:cs="Arial"/>
          <w:szCs w:val="24"/>
          <w:lang w:val="es-ES"/>
        </w:rPr>
        <w:t xml:space="preserve"> estado “Liquidada” </w:t>
      </w:r>
      <w:r w:rsidR="005957A3">
        <w:rPr>
          <w:rFonts w:ascii="Arial" w:hAnsi="Arial" w:cs="Arial"/>
          <w:szCs w:val="24"/>
          <w:lang w:val="es-ES"/>
        </w:rPr>
        <w:t>en el Sistema de l</w:t>
      </w:r>
      <w:r w:rsidRPr="008867FF">
        <w:rPr>
          <w:rFonts w:ascii="Arial" w:hAnsi="Arial" w:cs="Arial"/>
          <w:szCs w:val="24"/>
          <w:lang w:val="es-ES"/>
        </w:rPr>
        <w:t xml:space="preserve">a Dirección General de Aduanas. </w:t>
      </w:r>
    </w:p>
    <w:p w:rsidR="007A0F0C" w:rsidP="007A0F0C" w:rsidRDefault="007A0F0C" w14:paraId="2832B029" w14:textId="77777777">
      <w:pPr>
        <w:ind w:left="360"/>
        <w:jc w:val="both"/>
        <w:rPr>
          <w:rFonts w:ascii="Arial" w:hAnsi="Arial" w:cs="Arial"/>
          <w:szCs w:val="18"/>
        </w:rPr>
      </w:pPr>
    </w:p>
    <w:p w:rsidRPr="007A0F0C" w:rsidR="007A0F0C" w:rsidP="007A0F0C" w:rsidRDefault="007A0F0C" w14:paraId="3B9CD110" w14:textId="7777777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18"/>
        </w:rPr>
      </w:pPr>
      <w:r w:rsidRPr="007A0F0C">
        <w:rPr>
          <w:rFonts w:ascii="Arial" w:hAnsi="Arial" w:cs="Arial"/>
          <w:sz w:val="22"/>
          <w:szCs w:val="18"/>
        </w:rPr>
        <w:t>Solamente se recibirán para anulación operaciones de exportación que tenga 30 días de haberse emitido. Es decir que ya estén vencidas.</w:t>
      </w:r>
    </w:p>
    <w:p w:rsidRPr="007A0F0C" w:rsidR="007A0F0C" w:rsidP="007A0F0C" w:rsidRDefault="007A0F0C" w14:paraId="0A0D272F" w14:textId="77777777">
      <w:pPr>
        <w:ind w:left="360"/>
        <w:jc w:val="both"/>
        <w:rPr>
          <w:rFonts w:ascii="Arial" w:hAnsi="Arial" w:cs="Arial"/>
          <w:sz w:val="22"/>
          <w:szCs w:val="18"/>
        </w:rPr>
      </w:pPr>
    </w:p>
    <w:p w:rsidRPr="007A0F0C" w:rsidR="007A0F0C" w:rsidP="007A0F0C" w:rsidRDefault="007A0F0C" w14:paraId="35A4FDC8" w14:textId="7777777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18"/>
        </w:rPr>
      </w:pPr>
      <w:r w:rsidRPr="007A0F0C">
        <w:rPr>
          <w:rFonts w:ascii="Arial" w:hAnsi="Arial" w:cs="Arial"/>
          <w:sz w:val="22"/>
          <w:szCs w:val="18"/>
        </w:rPr>
        <w:t>Su solicitud será atendida en un tiempo máximo de cuatro horas hábiles.</w:t>
      </w:r>
    </w:p>
    <w:p w:rsidRPr="008867FF" w:rsidR="006F2197" w:rsidP="006014DB" w:rsidRDefault="006F2197" w14:paraId="15A8B4FB" w14:textId="77777777">
      <w:pPr>
        <w:jc w:val="both"/>
        <w:rPr>
          <w:rFonts w:ascii="Arial" w:hAnsi="Arial" w:cs="Arial"/>
          <w:sz w:val="22"/>
          <w:szCs w:val="24"/>
          <w:lang w:val="es-MX"/>
        </w:rPr>
      </w:pPr>
    </w:p>
    <w:p w:rsidRPr="006F2197" w:rsidR="006014DB" w:rsidP="003904C6" w:rsidRDefault="003904C6" w14:paraId="0433B410" w14:textId="77777777">
      <w:pPr>
        <w:shd w:val="clear" w:color="auto" w:fill="0070C0"/>
        <w:jc w:val="center"/>
        <w:rPr>
          <w:rFonts w:ascii="Arial" w:hAnsi="Arial" w:cs="Arial"/>
          <w:color w:val="FFFFFF"/>
          <w:sz w:val="22"/>
          <w:szCs w:val="22"/>
          <w:lang w:val="es-MX"/>
        </w:rPr>
      </w:pPr>
      <w:r>
        <w:rPr>
          <w:rFonts w:ascii="Arial" w:hAnsi="Arial" w:cs="Arial"/>
          <w:color w:val="FFFFFF"/>
          <w:sz w:val="22"/>
          <w:szCs w:val="22"/>
          <w:lang w:val="es-MX"/>
        </w:rPr>
        <w:t>E</w:t>
      </w:r>
      <w:r w:rsidRPr="006F2197" w:rsidR="006F2197">
        <w:rPr>
          <w:rFonts w:ascii="Arial" w:hAnsi="Arial" w:cs="Arial"/>
          <w:color w:val="FFFFFF"/>
          <w:sz w:val="22"/>
          <w:szCs w:val="22"/>
          <w:lang w:val="es-MX"/>
        </w:rPr>
        <w:t xml:space="preserve">s necesario </w:t>
      </w:r>
      <w:r>
        <w:rPr>
          <w:rFonts w:ascii="Arial" w:hAnsi="Arial" w:cs="Arial"/>
          <w:color w:val="FFFFFF"/>
          <w:sz w:val="22"/>
          <w:szCs w:val="22"/>
          <w:lang w:val="es-MX"/>
        </w:rPr>
        <w:t xml:space="preserve">solicitar </w:t>
      </w:r>
      <w:proofErr w:type="gramStart"/>
      <w:r>
        <w:rPr>
          <w:rFonts w:ascii="Arial" w:hAnsi="Arial" w:cs="Arial"/>
          <w:color w:val="FFFFFF"/>
          <w:sz w:val="22"/>
          <w:szCs w:val="22"/>
          <w:lang w:val="es-MX"/>
        </w:rPr>
        <w:t>l</w:t>
      </w:r>
      <w:r w:rsidRPr="006F2197">
        <w:rPr>
          <w:rFonts w:ascii="Arial" w:hAnsi="Arial" w:cs="Arial"/>
          <w:color w:val="FFFFFF"/>
          <w:sz w:val="22"/>
          <w:szCs w:val="22"/>
          <w:lang w:val="es-MX"/>
        </w:rPr>
        <w:t xml:space="preserve">as </w:t>
      </w:r>
      <w:r>
        <w:rPr>
          <w:rFonts w:ascii="Arial" w:hAnsi="Arial" w:cs="Arial"/>
          <w:color w:val="FFFFFF"/>
          <w:sz w:val="22"/>
          <w:szCs w:val="22"/>
          <w:lang w:val="es-MX"/>
        </w:rPr>
        <w:t>anulación</w:t>
      </w:r>
      <w:proofErr w:type="gramEnd"/>
      <w:r>
        <w:rPr>
          <w:rFonts w:ascii="Arial" w:hAnsi="Arial" w:cs="Arial"/>
          <w:color w:val="FFFFFF"/>
          <w:sz w:val="22"/>
          <w:szCs w:val="22"/>
          <w:lang w:val="es-MX"/>
        </w:rPr>
        <w:t xml:space="preserve"> de </w:t>
      </w:r>
      <w:r w:rsidRPr="006F2197">
        <w:rPr>
          <w:rFonts w:ascii="Arial" w:hAnsi="Arial" w:cs="Arial"/>
          <w:color w:val="FFFFFF"/>
          <w:sz w:val="22"/>
          <w:szCs w:val="22"/>
          <w:lang w:val="es-MX"/>
        </w:rPr>
        <w:t xml:space="preserve">operaciones de exportación que no han sido despachadas </w:t>
      </w:r>
      <w:r w:rsidRPr="006F2197" w:rsidR="006014DB">
        <w:rPr>
          <w:rFonts w:ascii="Arial" w:hAnsi="Arial" w:cs="Arial"/>
          <w:color w:val="FFFFFF"/>
          <w:sz w:val="22"/>
          <w:szCs w:val="22"/>
          <w:lang w:val="es-MX"/>
        </w:rPr>
        <w:t>para mantener la consistencia de las cifras estadísticas de exportaciones</w:t>
      </w:r>
      <w:r w:rsidRPr="006F2197" w:rsidR="006F2197">
        <w:rPr>
          <w:rFonts w:ascii="Arial" w:hAnsi="Arial" w:cs="Arial"/>
          <w:color w:val="FFFFFF"/>
          <w:sz w:val="22"/>
          <w:szCs w:val="22"/>
          <w:lang w:val="es-MX"/>
        </w:rPr>
        <w:t xml:space="preserve">, así como los datos </w:t>
      </w:r>
      <w:r>
        <w:rPr>
          <w:rFonts w:ascii="Arial" w:hAnsi="Arial" w:cs="Arial"/>
          <w:color w:val="FFFFFF"/>
          <w:sz w:val="22"/>
          <w:szCs w:val="22"/>
          <w:lang w:val="es-MX"/>
        </w:rPr>
        <w:t xml:space="preserve">actualizados </w:t>
      </w:r>
      <w:r w:rsidRPr="006F2197" w:rsidR="006F2197">
        <w:rPr>
          <w:rFonts w:ascii="Arial" w:hAnsi="Arial" w:cs="Arial"/>
          <w:color w:val="FFFFFF"/>
          <w:sz w:val="22"/>
          <w:szCs w:val="22"/>
          <w:lang w:val="es-MX"/>
        </w:rPr>
        <w:t xml:space="preserve">de exportaciones </w:t>
      </w:r>
      <w:r>
        <w:rPr>
          <w:rFonts w:ascii="Arial" w:hAnsi="Arial" w:cs="Arial"/>
          <w:color w:val="FFFFFF"/>
          <w:sz w:val="22"/>
          <w:szCs w:val="22"/>
          <w:lang w:val="es-MX"/>
        </w:rPr>
        <w:t>autorizadas por los exportadores.</w:t>
      </w:r>
    </w:p>
    <w:p w:rsidR="004F4663" w:rsidP="007A0F0C" w:rsidRDefault="004F4663" w14:paraId="68D410B7" w14:textId="77777777">
      <w:pPr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:rsidRPr="008867FF" w:rsidR="006014DB" w:rsidP="008867FF" w:rsidRDefault="006014DB" w14:paraId="2A923A36" w14:textId="77777777">
      <w:pPr>
        <w:pBdr>
          <w:top w:val="single" w:color="auto" w:sz="4" w:space="1"/>
        </w:pBdr>
        <w:jc w:val="center"/>
        <w:rPr>
          <w:rFonts w:ascii="Arial Narrow" w:hAnsi="Arial Narrow" w:cs="Arial"/>
          <w:sz w:val="14"/>
          <w:szCs w:val="14"/>
          <w:lang w:val="es-MX"/>
        </w:rPr>
      </w:pPr>
      <w:r w:rsidRPr="008867FF">
        <w:rPr>
          <w:rFonts w:ascii="Arial Narrow" w:hAnsi="Arial Narrow" w:cs="Arial"/>
          <w:sz w:val="14"/>
          <w:szCs w:val="14"/>
          <w:lang w:val="es-MX"/>
        </w:rPr>
        <w:t>Centro de Trámites de</w:t>
      </w:r>
      <w:r w:rsidRPr="008867FF" w:rsidR="007C1D0A">
        <w:rPr>
          <w:rFonts w:ascii="Arial Narrow" w:hAnsi="Arial Narrow" w:cs="Arial"/>
          <w:sz w:val="14"/>
          <w:szCs w:val="14"/>
          <w:lang w:val="es-MX"/>
        </w:rPr>
        <w:t xml:space="preserve"> Importaciones y </w:t>
      </w:r>
      <w:r w:rsidRPr="008867FF">
        <w:rPr>
          <w:rFonts w:ascii="Arial Narrow" w:hAnsi="Arial Narrow" w:cs="Arial"/>
          <w:sz w:val="14"/>
          <w:szCs w:val="14"/>
          <w:lang w:val="es-MX"/>
        </w:rPr>
        <w:t>Exportaci</w:t>
      </w:r>
      <w:r w:rsidRPr="008867FF" w:rsidR="007C1D0A">
        <w:rPr>
          <w:rFonts w:ascii="Arial Narrow" w:hAnsi="Arial Narrow" w:cs="Arial"/>
          <w:sz w:val="14"/>
          <w:szCs w:val="14"/>
          <w:lang w:val="es-MX"/>
        </w:rPr>
        <w:t>ones | CIEX</w:t>
      </w:r>
      <w:r w:rsidRPr="008867FF">
        <w:rPr>
          <w:rFonts w:ascii="Arial Narrow" w:hAnsi="Arial Narrow" w:cs="Arial"/>
          <w:sz w:val="14"/>
          <w:szCs w:val="14"/>
          <w:lang w:val="es-MX"/>
        </w:rPr>
        <w:t xml:space="preserve"> El Salvador </w:t>
      </w:r>
    </w:p>
    <w:p w:rsidRPr="008867FF" w:rsidR="006014DB" w:rsidP="008867FF" w:rsidRDefault="006014DB" w14:paraId="46CFFB84" w14:textId="77777777">
      <w:pPr>
        <w:jc w:val="center"/>
        <w:rPr>
          <w:rFonts w:ascii="Arial Narrow" w:hAnsi="Arial Narrow" w:cs="Arial"/>
          <w:sz w:val="14"/>
          <w:szCs w:val="14"/>
          <w:lang w:val="es-MX"/>
        </w:rPr>
      </w:pPr>
      <w:r w:rsidRPr="008867FF">
        <w:rPr>
          <w:rFonts w:ascii="Arial Narrow" w:hAnsi="Arial Narrow" w:cs="Arial"/>
          <w:sz w:val="14"/>
          <w:szCs w:val="14"/>
          <w:lang w:val="es-MX"/>
        </w:rPr>
        <w:t>Alameda Juan Pablo II entre 15 y 17 Av. Norte., San Salvador</w:t>
      </w:r>
    </w:p>
    <w:p w:rsidRPr="008867FF" w:rsidR="007C1D0A" w:rsidP="008867FF" w:rsidRDefault="007C1D0A" w14:paraId="33F0BEE3" w14:textId="0C6B17D2">
      <w:pPr>
        <w:jc w:val="center"/>
        <w:rPr>
          <w:rFonts w:ascii="Arial Narrow" w:hAnsi="Arial Narrow" w:cs="Arial"/>
          <w:sz w:val="14"/>
          <w:szCs w:val="14"/>
          <w:lang w:val="es-MX"/>
        </w:rPr>
      </w:pPr>
      <w:r w:rsidRPr="008867FF">
        <w:rPr>
          <w:rFonts w:ascii="Arial Narrow" w:hAnsi="Arial Narrow" w:cs="Arial"/>
          <w:sz w:val="14"/>
          <w:szCs w:val="14"/>
          <w:lang w:val="es-MX"/>
        </w:rPr>
        <w:t>Tel</w:t>
      </w:r>
      <w:r w:rsidR="00000C76">
        <w:rPr>
          <w:rFonts w:ascii="Arial Narrow" w:hAnsi="Arial Narrow" w:cs="Arial"/>
          <w:sz w:val="14"/>
          <w:szCs w:val="14"/>
          <w:lang w:val="es-MX"/>
        </w:rPr>
        <w:t>éfono: 2281-8000</w:t>
      </w:r>
      <w:r w:rsidR="00A75C2B">
        <w:rPr>
          <w:rFonts w:ascii="Arial Narrow" w:hAnsi="Arial Narrow" w:cs="Arial"/>
          <w:sz w:val="14"/>
          <w:szCs w:val="14"/>
          <w:lang w:val="es-MX"/>
        </w:rPr>
        <w:t xml:space="preserve"> </w:t>
      </w:r>
      <w:r w:rsidRPr="00A75C2B" w:rsidR="00A75C2B">
        <w:rPr>
          <w:rFonts w:ascii="Arial Narrow" w:hAnsi="Arial Narrow" w:cs="Arial"/>
          <w:sz w:val="14"/>
          <w:szCs w:val="14"/>
          <w:lang w:val="es-MX"/>
        </w:rPr>
        <w:t>Celulares (Horas no hábiles): 7859-2917, 7859-2785, 7842-5127, 7842-8967 y 7859-3025</w:t>
      </w:r>
      <w:r w:rsidR="00A75C2B">
        <w:rPr>
          <w:rFonts w:ascii="Arial Narrow" w:hAnsi="Arial Narrow" w:cs="Arial"/>
          <w:sz w:val="14"/>
          <w:szCs w:val="14"/>
          <w:lang w:val="es-MX"/>
        </w:rPr>
        <w:t xml:space="preserve"> </w:t>
      </w:r>
    </w:p>
    <w:p w:rsidRPr="008867FF" w:rsidR="006014DB" w:rsidP="008867FF" w:rsidRDefault="0031378E" w14:paraId="35D7CC54" w14:textId="16FE0FB0">
      <w:pPr>
        <w:jc w:val="center"/>
        <w:rPr>
          <w:rFonts w:ascii="Arial Narrow" w:hAnsi="Arial Narrow"/>
          <w:sz w:val="14"/>
          <w:szCs w:val="14"/>
          <w:lang w:val="es-MX"/>
        </w:rPr>
      </w:pPr>
      <w:r w:rsidRPr="007E6D26">
        <w:rPr>
          <w:rFonts w:ascii="Arial Narrow" w:hAnsi="Arial Narrow" w:cs="Arial"/>
          <w:sz w:val="14"/>
          <w:szCs w:val="14"/>
          <w:lang w:val="es-MX"/>
        </w:rPr>
        <w:t>ciexelsalvador.gob.sv/</w:t>
      </w:r>
      <w:r w:rsidRPr="00473103">
        <w:rPr>
          <w:lang w:val="es-MX"/>
        </w:rPr>
        <w:t xml:space="preserve"> </w:t>
      </w:r>
      <w:proofErr w:type="spellStart"/>
      <w:r w:rsidR="00C02EEC">
        <w:rPr>
          <w:rFonts w:ascii="Arial Narrow" w:hAnsi="Arial Narrow" w:cs="Arial"/>
          <w:sz w:val="14"/>
          <w:szCs w:val="14"/>
          <w:lang w:val="es-MX"/>
        </w:rPr>
        <w:t>ó</w:t>
      </w:r>
      <w:proofErr w:type="spellEnd"/>
      <w:r w:rsidR="00C02EEC">
        <w:rPr>
          <w:rFonts w:ascii="Arial Narrow" w:hAnsi="Arial Narrow" w:cs="Arial"/>
          <w:sz w:val="14"/>
          <w:szCs w:val="14"/>
          <w:lang w:val="es-MX"/>
        </w:rPr>
        <w:t xml:space="preserve"> </w:t>
      </w:r>
      <w:r w:rsidRPr="00C02EEC" w:rsidR="00C02EEC">
        <w:rPr>
          <w:rFonts w:ascii="Arial Narrow" w:hAnsi="Arial Narrow" w:cs="Arial"/>
          <w:sz w:val="14"/>
          <w:szCs w:val="14"/>
          <w:lang w:val="es-MX"/>
        </w:rPr>
        <w:t>ciexelsalvador.com/</w:t>
      </w:r>
      <w:r>
        <w:rPr>
          <w:rFonts w:ascii="Arial Narrow" w:hAnsi="Arial Narrow" w:cs="Arial"/>
          <w:sz w:val="14"/>
          <w:szCs w:val="14"/>
          <w:lang w:val="es-MX"/>
        </w:rPr>
        <w:t xml:space="preserve"> </w:t>
      </w:r>
      <w:hyperlink w:history="1" r:id="rId9">
        <w:r>
          <w:rPr>
            <w:rStyle w:val="Hyperlink"/>
          </w:rPr>
          <w:t>NULL</w:t>
        </w:r>
      </w:hyperlink>
      <w:r w:rsidR="007A0F0C">
        <w:rPr>
          <w:rFonts w:ascii="Arial Narrow" w:hAnsi="Arial Narrow"/>
          <w:sz w:val="14"/>
          <w:szCs w:val="14"/>
        </w:rPr>
        <w:t xml:space="preserve">* </w:t>
      </w:r>
      <w:r w:rsidRPr="008867FF" w:rsidR="007C1D0A">
        <w:rPr>
          <w:rFonts w:ascii="Arial Narrow" w:hAnsi="Arial Narrow" w:cs="Arial"/>
          <w:sz w:val="14"/>
          <w:szCs w:val="14"/>
          <w:lang w:val="es-MX"/>
        </w:rPr>
        <w:t>Correo</w:t>
      </w:r>
      <w:r w:rsidRPr="008867FF" w:rsidR="006014DB">
        <w:rPr>
          <w:rFonts w:ascii="Arial Narrow" w:hAnsi="Arial Narrow" w:cs="Arial"/>
          <w:sz w:val="14"/>
          <w:szCs w:val="14"/>
          <w:lang w:val="es-MX"/>
        </w:rPr>
        <w:t xml:space="preserve"> electrónico </w:t>
      </w:r>
      <w:hyperlink w:history="1" r:id="rId10">
        <w:r w:rsidRPr="008867FF" w:rsidR="007C1D0A">
          <w:rPr>
            <w:rStyle w:val="Hipervnculo"/>
            <w:rFonts w:ascii="Arial Narrow" w:hAnsi="Arial Narrow" w:cs="Arial"/>
            <w:sz w:val="14"/>
            <w:szCs w:val="14"/>
            <w:lang w:val="es-MX"/>
          </w:rPr>
          <w:t>ciex@bcr.gob.sv</w:t>
        </w:r>
      </w:hyperlink>
      <w:r w:rsidRPr="008867FF" w:rsidR="006014DB">
        <w:rPr>
          <w:rFonts w:ascii="Arial Narrow" w:hAnsi="Arial Narrow"/>
          <w:sz w:val="14"/>
          <w:szCs w:val="14"/>
          <w:lang w:val="es-MX"/>
        </w:rPr>
        <w:t xml:space="preserve"> </w:t>
      </w:r>
    </w:p>
    <w:sectPr w:rsidRPr="008867FF" w:rsidR="006014DB" w:rsidSect="00930D6F">
      <w:headerReference w:type="default" r:id="rId11"/>
      <w:pgSz w:w="12240" w:h="15840" w:orient="portrait"/>
      <w:pgMar w:top="58" w:right="1183" w:bottom="568" w:left="1276" w:header="1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47B3" w:rsidP="006F2197" w:rsidRDefault="007647B3" w14:paraId="5E8F068C" w14:textId="77777777">
      <w:r>
        <w:separator/>
      </w:r>
    </w:p>
  </w:endnote>
  <w:endnote w:type="continuationSeparator" w:id="0">
    <w:p w:rsidR="007647B3" w:rsidP="006F2197" w:rsidRDefault="007647B3" w14:paraId="4F1E769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5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47B3" w:rsidP="006F2197" w:rsidRDefault="007647B3" w14:paraId="6BB71F33" w14:textId="77777777">
      <w:r>
        <w:separator/>
      </w:r>
    </w:p>
  </w:footnote>
  <w:footnote w:type="continuationSeparator" w:id="0">
    <w:p w:rsidR="007647B3" w:rsidP="006F2197" w:rsidRDefault="007647B3" w14:paraId="649A060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94008" w:rsidP="00930D6F" w:rsidRDefault="00ED026B" w14:paraId="0CA2171A" w14:textId="176E35F4">
    <w:pPr>
      <w:pStyle w:val="Encabezado"/>
      <w:jc w:val="center"/>
      <w:rPr>
        <w:lang w:val="es-MX"/>
      </w:rPr>
    </w:pPr>
    <w:r w:rsidRPr="00491B14">
      <w:rPr>
        <w:noProof/>
      </w:rPr>
      <w:drawing>
        <wp:inline distT="0" distB="0" distL="0" distR="0" wp14:anchorId="6D52E385" wp14:editId="3E7C4AAB">
          <wp:extent cx="1530350" cy="654050"/>
          <wp:effectExtent l="0" t="0" r="0" b="0"/>
          <wp:docPr id="1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4008" w:rsidP="006F2197" w:rsidRDefault="00694008" w14:paraId="415CF99E" w14:textId="77777777">
    <w:pPr>
      <w:rPr>
        <w:rFonts w:ascii="Arial" w:hAnsi="Arial" w:cs="Arial"/>
        <w:sz w:val="16"/>
        <w:szCs w:val="16"/>
        <w:lang w:val="es-MX"/>
      </w:rPr>
    </w:pPr>
  </w:p>
  <w:p w:rsidRPr="00930D6F" w:rsidR="00694008" w:rsidP="006F2197" w:rsidRDefault="00694008" w14:paraId="26E0EC94" w14:textId="77777777">
    <w:pPr>
      <w:jc w:val="center"/>
      <w:rPr>
        <w:rFonts w:ascii="Museo Sans 500" w:hAnsi="Museo Sans 500" w:cs="Arial"/>
        <w:sz w:val="16"/>
        <w:szCs w:val="16"/>
        <w:lang w:val="es-MX"/>
      </w:rPr>
    </w:pPr>
    <w:r w:rsidRPr="00930D6F">
      <w:rPr>
        <w:rFonts w:ascii="Museo Sans 500" w:hAnsi="Museo Sans 500" w:cs="Arial"/>
        <w:sz w:val="16"/>
        <w:szCs w:val="16"/>
        <w:lang w:val="es-MX"/>
      </w:rPr>
      <w:t xml:space="preserve">Centro de Trámites de Importaciones y Exportaciones | CIEX El Salvador </w:t>
    </w:r>
  </w:p>
  <w:p w:rsidRPr="00930D6F" w:rsidR="00694008" w:rsidP="006F2197" w:rsidRDefault="00694008" w14:paraId="1DE0BCDD" w14:textId="77777777">
    <w:pPr>
      <w:jc w:val="center"/>
      <w:rPr>
        <w:rFonts w:ascii="Museo Sans 500" w:hAnsi="Museo Sans 500" w:cs="Arial"/>
        <w:sz w:val="16"/>
        <w:szCs w:val="16"/>
        <w:lang w:val="es-MX"/>
      </w:rPr>
    </w:pPr>
    <w:r w:rsidRPr="00930D6F">
      <w:rPr>
        <w:rFonts w:ascii="Museo Sans 500" w:hAnsi="Museo Sans 500" w:cs="Arial"/>
        <w:sz w:val="16"/>
        <w:szCs w:val="16"/>
        <w:lang w:val="es-MX"/>
      </w:rPr>
      <w:t>Alameda Juan Pablo II entre 15 y 17 Av. Norte., San Salvador</w:t>
    </w:r>
  </w:p>
  <w:p w:rsidRPr="00930D6F" w:rsidR="00694008" w:rsidP="006F2197" w:rsidRDefault="00694008" w14:paraId="51BA2E9E" w14:textId="4D6BD4CA">
    <w:pPr>
      <w:jc w:val="center"/>
      <w:rPr>
        <w:rFonts w:ascii="Museo Sans 500" w:hAnsi="Museo Sans 500" w:cs="Arial"/>
        <w:sz w:val="16"/>
        <w:szCs w:val="16"/>
        <w:lang w:val="es-MX"/>
      </w:rPr>
    </w:pPr>
    <w:r w:rsidRPr="00930D6F">
      <w:rPr>
        <w:rFonts w:ascii="Museo Sans 500" w:hAnsi="Museo Sans 500" w:cs="Arial"/>
        <w:sz w:val="16"/>
        <w:szCs w:val="16"/>
        <w:lang w:val="es-MX"/>
      </w:rPr>
      <w:t>Teléfono</w:t>
    </w:r>
    <w:r w:rsidR="00745D86">
      <w:rPr>
        <w:rFonts w:ascii="Museo Sans 500" w:hAnsi="Museo Sans 500" w:cs="Arial"/>
        <w:sz w:val="16"/>
        <w:szCs w:val="16"/>
        <w:lang w:val="es-MX"/>
      </w:rPr>
      <w:t>:</w:t>
    </w:r>
    <w:r w:rsidRPr="00930D6F" w:rsidR="00930D6F">
      <w:rPr>
        <w:rFonts w:ascii="Museo Sans 500" w:hAnsi="Museo Sans 500" w:cs="Arial"/>
        <w:sz w:val="16"/>
        <w:szCs w:val="16"/>
        <w:lang w:val="es-MX"/>
      </w:rPr>
      <w:t>2281-8000</w:t>
    </w:r>
  </w:p>
  <w:p w:rsidRPr="00930D6F" w:rsidR="00694008" w:rsidP="006F2197" w:rsidRDefault="00930D6F" w14:paraId="6E9B5669" w14:textId="2D8D452D">
    <w:pPr>
      <w:jc w:val="center"/>
      <w:rPr>
        <w:rFonts w:ascii="Museo Sans 500" w:hAnsi="Museo Sans 500" w:cs="Arial"/>
        <w:sz w:val="16"/>
        <w:szCs w:val="16"/>
        <w:lang w:val="es-SV"/>
      </w:rPr>
    </w:pPr>
    <w:hyperlink w:history="1" r:id="rId2">
      <w:r w:rsidRPr="00930D6F">
        <w:rPr>
          <w:rStyle w:val="Hipervnculo"/>
          <w:rFonts w:ascii="Museo Sans 500" w:hAnsi="Museo Sans 500"/>
          <w:sz w:val="16"/>
          <w:szCs w:val="16"/>
          <w:lang w:val="es-SV"/>
        </w:rPr>
        <w:t>ciexelsalvador.gob.sv</w:t>
      </w:r>
    </w:hyperlink>
    <w:r w:rsidRPr="00930D6F">
      <w:rPr>
        <w:rFonts w:ascii="Museo Sans 500" w:hAnsi="Museo Sans 500"/>
        <w:sz w:val="16"/>
        <w:szCs w:val="16"/>
        <w:lang w:val="es-SV"/>
      </w:rPr>
      <w:t xml:space="preserve"> </w:t>
    </w:r>
    <w:proofErr w:type="spellStart"/>
    <w:r w:rsidRPr="00930D6F">
      <w:rPr>
        <w:rFonts w:ascii="Museo Sans 500" w:hAnsi="Museo Sans 500"/>
        <w:sz w:val="16"/>
        <w:szCs w:val="16"/>
        <w:lang w:val="es-SV"/>
      </w:rPr>
      <w:t>ó</w:t>
    </w:r>
    <w:proofErr w:type="spellEnd"/>
    <w:r w:rsidRPr="00930D6F">
      <w:rPr>
        <w:rFonts w:ascii="Museo Sans 500" w:hAnsi="Museo Sans 500"/>
        <w:sz w:val="16"/>
        <w:szCs w:val="16"/>
        <w:lang w:val="es-SV"/>
      </w:rPr>
      <w:t xml:space="preserve"> ciexelsalvador.com</w:t>
    </w:r>
    <w:r>
      <w:rPr>
        <w:rFonts w:ascii="Museo Sans 500" w:hAnsi="Museo Sans 500"/>
        <w:sz w:val="16"/>
        <w:szCs w:val="16"/>
        <w:lang w:val="es-SV"/>
      </w:rPr>
      <w:t xml:space="preserve">  </w:t>
    </w:r>
  </w:p>
  <w:p w:rsidRPr="00930D6F" w:rsidR="00694008" w:rsidP="006F2197" w:rsidRDefault="00694008" w14:paraId="584EF361" w14:textId="2D647D21">
    <w:pPr>
      <w:pBdr>
        <w:bottom w:val="single" w:color="auto" w:sz="4" w:space="1"/>
      </w:pBdr>
      <w:jc w:val="center"/>
      <w:rPr>
        <w:rFonts w:ascii="Museo Sans 500" w:hAnsi="Museo Sans 500"/>
        <w:sz w:val="16"/>
        <w:szCs w:val="16"/>
        <w:lang w:val="es-MX"/>
      </w:rPr>
    </w:pPr>
    <w:r w:rsidRPr="00930D6F">
      <w:rPr>
        <w:rFonts w:ascii="Museo Sans 500" w:hAnsi="Museo Sans 500" w:cs="Arial"/>
        <w:sz w:val="16"/>
        <w:szCs w:val="16"/>
        <w:lang w:val="es-MX"/>
      </w:rPr>
      <w:t>correo electrónico</w:t>
    </w:r>
    <w:r w:rsidR="00CD2461">
      <w:rPr>
        <w:rFonts w:ascii="Museo Sans 500" w:hAnsi="Museo Sans 500" w:cs="Arial"/>
        <w:sz w:val="16"/>
        <w:szCs w:val="16"/>
        <w:lang w:val="es-MX"/>
      </w:rPr>
      <w:t>:</w:t>
    </w:r>
    <w:r w:rsidRPr="00930D6F">
      <w:rPr>
        <w:rFonts w:ascii="Museo Sans 500" w:hAnsi="Museo Sans 500" w:cs="Arial"/>
        <w:sz w:val="16"/>
        <w:szCs w:val="16"/>
        <w:lang w:val="es-MX"/>
      </w:rPr>
      <w:t xml:space="preserve"> </w:t>
    </w:r>
    <w:hyperlink w:history="1" r:id="rId3">
      <w:r w:rsidRPr="00930D6F">
        <w:rPr>
          <w:rStyle w:val="Hipervnculo"/>
          <w:rFonts w:ascii="Museo Sans 500" w:hAnsi="Museo Sans 500" w:cs="Arial"/>
          <w:sz w:val="16"/>
          <w:szCs w:val="16"/>
          <w:lang w:val="es-MX"/>
        </w:rPr>
        <w:t>ciex@bcr.gob.sv</w:t>
      </w:r>
    </w:hyperlink>
    <w:r w:rsidRPr="00930D6F">
      <w:rPr>
        <w:rFonts w:ascii="Museo Sans 500" w:hAnsi="Museo Sans 500"/>
        <w:sz w:val="16"/>
        <w:szCs w:val="16"/>
        <w:lang w:val="es-MX"/>
      </w:rPr>
      <w:t xml:space="preserve"> </w:t>
    </w:r>
  </w:p>
  <w:p w:rsidRPr="00930D6F" w:rsidR="00694008" w:rsidRDefault="00694008" w14:paraId="67DBA62E" w14:textId="77777777">
    <w:pPr>
      <w:pStyle w:val="Encabezado"/>
      <w:rPr>
        <w:rFonts w:ascii="Museo Sans 500" w:hAnsi="Museo Sans 500"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5ABE"/>
    <w:multiLevelType w:val="hybridMultilevel"/>
    <w:tmpl w:val="6304FBD4"/>
    <w:lvl w:ilvl="0" w:tplc="B8AAD232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E2823"/>
    <w:multiLevelType w:val="hybridMultilevel"/>
    <w:tmpl w:val="EA9E72E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C90043"/>
    <w:multiLevelType w:val="hybridMultilevel"/>
    <w:tmpl w:val="6E564D5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3AA925E4"/>
    <w:multiLevelType w:val="hybridMultilevel"/>
    <w:tmpl w:val="CB921838"/>
    <w:lvl w:ilvl="0" w:tplc="0C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808863198">
    <w:abstractNumId w:val="2"/>
  </w:num>
  <w:num w:numId="2" w16cid:durableId="665205834">
    <w:abstractNumId w:val="0"/>
  </w:num>
  <w:num w:numId="3" w16cid:durableId="319232784">
    <w:abstractNumId w:val="1"/>
  </w:num>
  <w:num w:numId="4" w16cid:durableId="193647698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8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F7"/>
    <w:rsid w:val="00000C76"/>
    <w:rsid w:val="00013099"/>
    <w:rsid w:val="00017F42"/>
    <w:rsid w:val="000C3B05"/>
    <w:rsid w:val="00107586"/>
    <w:rsid w:val="00114134"/>
    <w:rsid w:val="00121832"/>
    <w:rsid w:val="001365C1"/>
    <w:rsid w:val="00226DB1"/>
    <w:rsid w:val="00294541"/>
    <w:rsid w:val="002C3683"/>
    <w:rsid w:val="0031378E"/>
    <w:rsid w:val="0035126D"/>
    <w:rsid w:val="00361290"/>
    <w:rsid w:val="003904C6"/>
    <w:rsid w:val="004054C6"/>
    <w:rsid w:val="00417D18"/>
    <w:rsid w:val="00427C72"/>
    <w:rsid w:val="00441648"/>
    <w:rsid w:val="00463CD5"/>
    <w:rsid w:val="00473103"/>
    <w:rsid w:val="004D5F04"/>
    <w:rsid w:val="004F4663"/>
    <w:rsid w:val="0054117E"/>
    <w:rsid w:val="00550930"/>
    <w:rsid w:val="005667C4"/>
    <w:rsid w:val="005957A3"/>
    <w:rsid w:val="005A1F90"/>
    <w:rsid w:val="006014DB"/>
    <w:rsid w:val="00662B35"/>
    <w:rsid w:val="00694008"/>
    <w:rsid w:val="006C7B67"/>
    <w:rsid w:val="006F2197"/>
    <w:rsid w:val="00723CE9"/>
    <w:rsid w:val="00745D86"/>
    <w:rsid w:val="00760BB3"/>
    <w:rsid w:val="007647B3"/>
    <w:rsid w:val="00775419"/>
    <w:rsid w:val="007A0F0C"/>
    <w:rsid w:val="007C1D0A"/>
    <w:rsid w:val="007E28AE"/>
    <w:rsid w:val="007E6D26"/>
    <w:rsid w:val="00820980"/>
    <w:rsid w:val="00862C1D"/>
    <w:rsid w:val="008867FF"/>
    <w:rsid w:val="009021A6"/>
    <w:rsid w:val="00930D6F"/>
    <w:rsid w:val="009751F7"/>
    <w:rsid w:val="009847E9"/>
    <w:rsid w:val="009904A9"/>
    <w:rsid w:val="009B1AC7"/>
    <w:rsid w:val="009B3A33"/>
    <w:rsid w:val="009F7F4A"/>
    <w:rsid w:val="00A00688"/>
    <w:rsid w:val="00A17FC2"/>
    <w:rsid w:val="00A41AAC"/>
    <w:rsid w:val="00A75C2B"/>
    <w:rsid w:val="00B16E96"/>
    <w:rsid w:val="00C02EEC"/>
    <w:rsid w:val="00C55335"/>
    <w:rsid w:val="00CD2461"/>
    <w:rsid w:val="00CF50B4"/>
    <w:rsid w:val="00D2606D"/>
    <w:rsid w:val="00D76A66"/>
    <w:rsid w:val="00D76F84"/>
    <w:rsid w:val="00D77C32"/>
    <w:rsid w:val="00D82029"/>
    <w:rsid w:val="00DA0929"/>
    <w:rsid w:val="00DF4AF4"/>
    <w:rsid w:val="00ED026B"/>
    <w:rsid w:val="00ED520C"/>
    <w:rsid w:val="00F148A1"/>
    <w:rsid w:val="00F53296"/>
    <w:rsid w:val="00F851C9"/>
    <w:rsid w:val="00F93053"/>
    <w:rsid w:val="00FB7292"/>
    <w:rsid w:val="1012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A0899F"/>
  <w15:chartTrackingRefBased/>
  <w15:docId w15:val="{7899B61F-C6ED-4710-B964-6F9D4A84A2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s-SV" w:eastAsia="es-S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51F7"/>
    <w:rPr>
      <w:rFonts w:ascii="Times New Roman" w:hAnsi="Times New Roman" w:eastAsia="Times New Roman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rsid w:val="009751F7"/>
    <w:rPr>
      <w:rFonts w:ascii="Times New Roman" w:hAnsi="Times New Roman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ipervnculo">
    <w:name w:val="Hyperlink"/>
    <w:rsid w:val="00107586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014DB"/>
    <w:pPr>
      <w:jc w:val="center"/>
    </w:pPr>
    <w:rPr>
      <w:rFonts w:ascii="Antique Olive Roman" w:hAnsi="Antique Olive Roman"/>
      <w:b/>
      <w:bCs/>
      <w:sz w:val="24"/>
      <w:lang w:val="es-MX"/>
    </w:rPr>
  </w:style>
  <w:style w:type="character" w:styleId="TextoindependienteCar" w:customStyle="1">
    <w:name w:val="Texto independiente Car"/>
    <w:link w:val="Textoindependiente"/>
    <w:rsid w:val="006014DB"/>
    <w:rPr>
      <w:rFonts w:ascii="Antique Olive Roman" w:hAnsi="Antique Olive Roman" w:eastAsia="Times New Roman"/>
      <w:b/>
      <w:bCs/>
      <w:sz w:val="24"/>
      <w:lang w:val="es-MX"/>
    </w:rPr>
  </w:style>
  <w:style w:type="paragraph" w:styleId="Prrafodelista">
    <w:name w:val="List Paragraph"/>
    <w:basedOn w:val="Normal"/>
    <w:uiPriority w:val="34"/>
    <w:qFormat/>
    <w:rsid w:val="006014DB"/>
    <w:pPr>
      <w:ind w:left="720"/>
    </w:pPr>
    <w:rPr>
      <w:rFonts w:ascii="Arial Narrow" w:hAnsi="Arial Narrow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520C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/>
    <w:rsid w:val="00ED520C"/>
    <w:rPr>
      <w:rFonts w:ascii="Tahoma" w:hAnsi="Tahoma" w:eastAsia="Times New Roman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F2197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uiPriority w:val="99"/>
    <w:rsid w:val="006F2197"/>
    <w:rPr>
      <w:rFonts w:ascii="Times New Roman" w:hAnsi="Times New Roman" w:eastAsia="Times New Roman"/>
    </w:rPr>
  </w:style>
  <w:style w:type="paragraph" w:styleId="Piedepgina">
    <w:name w:val="footer"/>
    <w:basedOn w:val="Normal"/>
    <w:link w:val="PiedepginaCar"/>
    <w:uiPriority w:val="99"/>
    <w:unhideWhenUsed/>
    <w:rsid w:val="006F2197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uiPriority w:val="99"/>
    <w:rsid w:val="006F2197"/>
    <w:rPr>
      <w:rFonts w:ascii="Times New Roman" w:hAnsi="Times New Roman" w:eastAsia="Times New Roman"/>
    </w:rPr>
  </w:style>
  <w:style w:type="character" w:styleId="Mencinsinresolver">
    <w:name w:val="Unresolved Mention"/>
    <w:uiPriority w:val="99"/>
    <w:semiHidden/>
    <w:unhideWhenUsed/>
    <w:rsid w:val="00930D6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50930"/>
    <w:rPr>
      <w:rFonts w:ascii="Times New Roman" w:hAnsi="Times New Roman" w:eastAsia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ciexexportaciones@bcr.gob.sv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hyperlink" Target="mailto:ciexexportaciones@bcr.gob.sv" TargetMode="External" Id="rId10" /><Relationship Type="http://schemas.openxmlformats.org/officeDocument/2006/relationships/settings" Target="settings.xml" Id="rId4" /><Relationship Type="http://schemas.openxmlformats.org/officeDocument/2006/relationships/hyperlink" Target="NULL" TargetMode="Externa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iexexportaciones@bcr.gob.sv" TargetMode="External"/><Relationship Id="rId2" Type="http://schemas.openxmlformats.org/officeDocument/2006/relationships/hyperlink" Target="http://www.ciexelsalvador.gob.s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A6485-147C-4E13-B9FD-6485C1716E7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Emérita Arely Castro de Flamenco</dc:creator>
  <keywords/>
  <lastModifiedBy>Feliciano Francisco Moz</lastModifiedBy>
  <revision>31</revision>
  <lastPrinted>2012-03-07T17:58:00.0000000Z</lastPrinted>
  <dcterms:created xsi:type="dcterms:W3CDTF">2026-04-14T14:59:00.0000000Z</dcterms:created>
  <dcterms:modified xsi:type="dcterms:W3CDTF">2026-04-30T22:12:44.8469425Z</dcterms:modified>
</coreProperties>
</file>