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665F" w14:textId="77777777" w:rsidR="000104C7" w:rsidRDefault="000104C7"/>
    <w:tbl>
      <w:tblPr>
        <w:tblW w:w="97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775"/>
        <w:gridCol w:w="148"/>
      </w:tblGrid>
      <w:tr w:rsidR="000104C7" w:rsidRPr="000104C7" w14:paraId="343F14D8" w14:textId="77777777" w:rsidTr="4ADA16B3">
        <w:trPr>
          <w:gridAfter w:val="1"/>
          <w:wAfter w:w="148" w:type="dxa"/>
          <w:trHeight w:val="324"/>
          <w:jc w:val="center"/>
        </w:trPr>
        <w:tc>
          <w:tcPr>
            <w:tcW w:w="9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4689EC67" w14:textId="1CCEC13C" w:rsidR="000104C7" w:rsidRPr="00287DD6" w:rsidRDefault="000104C7" w:rsidP="009516A1">
            <w:pPr>
              <w:spacing w:after="0" w:line="240" w:lineRule="auto"/>
              <w:jc w:val="center"/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CIEX EL SALVADOR</w:t>
            </w:r>
          </w:p>
        </w:tc>
      </w:tr>
      <w:tr w:rsidR="000104C7" w:rsidRPr="000104C7" w14:paraId="31A570F4" w14:textId="77777777" w:rsidTr="4ADA16B3">
        <w:trPr>
          <w:gridAfter w:val="1"/>
          <w:wAfter w:w="148" w:type="dxa"/>
          <w:trHeight w:val="324"/>
          <w:jc w:val="center"/>
        </w:trPr>
        <w:tc>
          <w:tcPr>
            <w:tcW w:w="9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730F6BBF" w14:textId="22606216" w:rsidR="000104C7" w:rsidRPr="00287DD6" w:rsidRDefault="000104C7" w:rsidP="009516A1">
            <w:pPr>
              <w:spacing w:after="0" w:line="240" w:lineRule="auto"/>
              <w:jc w:val="center"/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SOLICITUD DE DEVOLUCIÓN DE FONDOS</w:t>
            </w:r>
          </w:p>
        </w:tc>
      </w:tr>
      <w:tr w:rsidR="000104C7" w:rsidRPr="000104C7" w14:paraId="19C9118A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32EB1024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Fecha: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0433" w14:textId="2CACC14C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</w:tr>
      <w:tr w:rsidR="000104C7" w:rsidRPr="000104C7" w14:paraId="4A3625AD" w14:textId="77777777" w:rsidTr="4ADA16B3">
        <w:trPr>
          <w:gridAfter w:val="1"/>
          <w:wAfter w:w="148" w:type="dxa"/>
          <w:trHeight w:val="905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51B29C18" w14:textId="1CF58851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Nombre del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e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xportador: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3111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12539697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1A504926" w14:textId="127B3C5B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NIT del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e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xportador: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2EE7B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1137A825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2BC4D149" w14:textId="1CC739FD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Correo electrónico del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e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xportador: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D9A5D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02377103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1F3A5C6D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Teléfono de persona de contacto: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871EE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5AA23475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9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002060"/>
            <w:noWrap/>
            <w:vAlign w:val="center"/>
            <w:hideMark/>
          </w:tcPr>
          <w:p w14:paraId="23F72063" w14:textId="6444FFBD" w:rsidR="000104C7" w:rsidRPr="00287DD6" w:rsidRDefault="004E2A07" w:rsidP="009516A1">
            <w:pPr>
              <w:spacing w:after="0" w:line="240" w:lineRule="auto"/>
              <w:jc w:val="center"/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Motivo de la </w:t>
            </w:r>
            <w:r w:rsidR="4ADA16B3" w:rsidRPr="00287DD6">
              <w:rPr>
                <w:rFonts w:ascii="Museo Sans 900" w:eastAsia="Times New Roman" w:hAnsi="Museo Sans 900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d</w:t>
            </w:r>
            <w:r w:rsidR="000104C7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evolución de </w:t>
            </w:r>
            <w:r w:rsidR="4ADA16B3" w:rsidRPr="00287DD6">
              <w:rPr>
                <w:rFonts w:ascii="Museo Sans 900" w:eastAsia="Times New Roman" w:hAnsi="Museo Sans 900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f</w:t>
            </w:r>
            <w:r w:rsidR="000104C7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ondos:</w:t>
            </w:r>
          </w:p>
        </w:tc>
      </w:tr>
      <w:tr w:rsidR="000104C7" w:rsidRPr="000104C7" w14:paraId="2DEFC9D3" w14:textId="77777777" w:rsidTr="4ADA16B3">
        <w:trPr>
          <w:gridAfter w:val="1"/>
          <w:wAfter w:w="148" w:type="dxa"/>
          <w:trHeight w:val="583"/>
          <w:jc w:val="center"/>
        </w:trPr>
        <w:sdt>
          <w:sdtPr>
            <w:rPr>
              <w:rStyle w:val="Estilo1"/>
            </w:rPr>
            <w:id w:val="-142893622"/>
            <w:placeholder>
              <w:docPart w:val="DefaultPlaceholder_-1854013440"/>
            </w:placeholder>
          </w:sdtPr>
          <w:sdtEndPr>
            <w:rPr>
              <w:rStyle w:val="Estilo4"/>
              <w:rFonts w:ascii="Museo Sans 100" w:hAnsi="Museo Sans 100"/>
              <w:color w:val="000000" w:themeColor="text1"/>
              <w:sz w:val="24"/>
            </w:rPr>
          </w:sdtEndPr>
          <w:sdtContent>
            <w:sdt>
              <w:sdtPr>
                <w:rPr>
                  <w:rStyle w:val="Estilo1"/>
                </w:rPr>
                <w:alias w:val="Razón Devolución de Fondos"/>
                <w:tag w:val="Razón Devolución de Fondos"/>
                <w:id w:val="-626773443"/>
                <w:placeholder>
                  <w:docPart w:val="5DC9B2700CB64D938B69E7D3ECA525FC"/>
                </w:placeholder>
                <w:showingPlcHdr/>
                <w:dropDownList>
                  <w:listItem w:value="Elija un elemento."/>
                  <w:listItem w:displayText="Error involuntario de abono a la cuenta individual" w:value="Error involuntario de abono a la cuenta individual"/>
                  <w:listItem w:displayText="No realizaremos más exportaciones" w:value="No realizaremos más exportaciones"/>
                </w:dropDownList>
              </w:sdtPr>
              <w:sdtEndPr>
                <w:rPr>
                  <w:rStyle w:val="Estilo4"/>
                  <w:rFonts w:ascii="Museo Sans 100" w:hAnsi="Museo Sans 100"/>
                  <w:color w:val="000000" w:themeColor="text1"/>
                  <w:sz w:val="24"/>
                </w:rPr>
              </w:sdtEndPr>
              <w:sdtContent>
                <w:tc>
                  <w:tcPr>
                    <w:tcW w:w="9559" w:type="dxa"/>
                    <w:gridSpan w:val="2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000000" w:themeColor="text1"/>
                    </w:tcBorders>
                    <w:shd w:val="clear" w:color="auto" w:fill="FFFFFF" w:themeFill="background1"/>
                    <w:noWrap/>
                    <w:vAlign w:val="center"/>
                    <w:hideMark/>
                  </w:tcPr>
                  <w:p w14:paraId="1BC349B8" w14:textId="0827B538" w:rsidR="000104C7" w:rsidRPr="000104C7" w:rsidRDefault="006B0953" w:rsidP="009516A1">
                    <w:pPr>
                      <w:spacing w:after="0" w:line="240" w:lineRule="auto"/>
                      <w:jc w:val="center"/>
                      <w:rPr>
                        <w:rFonts w:ascii="Museo Sans 100" w:eastAsia="Times New Roman" w:hAnsi="Museo Sans 100" w:cs="Calibri"/>
                        <w:b/>
                        <w:bCs/>
                        <w:kern w:val="0"/>
                        <w:sz w:val="24"/>
                        <w:szCs w:val="24"/>
                        <w:lang w:eastAsia="es-SV"/>
                        <w14:ligatures w14:val="none"/>
                      </w:rPr>
                    </w:pPr>
                    <w:r w:rsidRPr="006B0953">
                      <w:rPr>
                        <w:rStyle w:val="Estilo4"/>
                      </w:rPr>
                      <w:t>Elija un elemento.</w:t>
                    </w:r>
                  </w:p>
                </w:tc>
              </w:sdtContent>
            </w:sdt>
          </w:sdtContent>
        </w:sdt>
      </w:tr>
      <w:tr w:rsidR="000104C7" w:rsidRPr="000104C7" w14:paraId="0C20A6AC" w14:textId="77777777" w:rsidTr="4ADA16B3">
        <w:trPr>
          <w:gridAfter w:val="1"/>
          <w:wAfter w:w="148" w:type="dxa"/>
          <w:trHeight w:val="643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596A2DCA" w14:textId="2167F092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Seleccione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 el servicio del saldo a devolver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96B802A" w14:textId="17496774" w:rsidR="000104C7" w:rsidRPr="000104C7" w:rsidRDefault="00000000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lang w:eastAsia="es-SV"/>
                <w14:ligatures w14:val="none"/>
              </w:rPr>
            </w:pPr>
            <w:sdt>
              <w:sdtPr>
                <w:rPr>
                  <w:rStyle w:val="Estilo6"/>
                </w:rPr>
                <w:alias w:val="Servicios CIEX"/>
                <w:tag w:val="Servicios CIEX"/>
                <w:id w:val="718782063"/>
                <w:placeholder>
                  <w:docPart w:val="15E07B6A69384F5F951C2685D0C397B6"/>
                </w:placeholder>
                <w:showingPlcHdr/>
                <w15:color w:val="000000"/>
                <w:dropDownList>
                  <w:listItem w:value="Elija un elemento."/>
                  <w:listItem w:displayText="DGSVA" w:value="DGSVA"/>
                  <w:listItem w:displayText="CENTREX" w:value="CENTREX"/>
                </w:dropDownList>
              </w:sdtPr>
              <w:sdtEndPr>
                <w:rPr>
                  <w:rStyle w:val="Fuentedeprrafopredeter"/>
                  <w:rFonts w:asciiTheme="minorHAnsi" w:eastAsia="Times New Roman" w:hAnsiTheme="minorHAnsi" w:cs="Calibri"/>
                  <w:b/>
                  <w:bCs/>
                  <w:color w:val="FFFFFF"/>
                  <w:kern w:val="0"/>
                  <w:sz w:val="22"/>
                  <w:szCs w:val="24"/>
                  <w:lang w:eastAsia="es-SV"/>
                  <w14:ligatures w14:val="none"/>
                </w:rPr>
              </w:sdtEndPr>
              <w:sdtContent>
                <w:r w:rsidR="003B35C0" w:rsidRPr="003B35C0">
                  <w:rPr>
                    <w:rStyle w:val="Textodelmarcadordeposicin"/>
                    <w:rFonts w:ascii="Museo Sans 100" w:hAnsi="Museo Sans 100"/>
                    <w:color w:val="000000" w:themeColor="text1"/>
                    <w:sz w:val="24"/>
                    <w:szCs w:val="24"/>
                  </w:rPr>
                  <w:t>Elija un elemento.</w:t>
                </w:r>
              </w:sdtContent>
            </w:sdt>
            <w:r w:rsidR="000104C7"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lang w:eastAsia="es-SV"/>
                <w14:ligatures w14:val="none"/>
              </w:rPr>
              <w:t> </w:t>
            </w:r>
          </w:p>
        </w:tc>
      </w:tr>
      <w:tr w:rsidR="00CA4B8D" w:rsidRPr="000104C7" w14:paraId="18A99159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002060"/>
            <w:noWrap/>
            <w:vAlign w:val="center"/>
            <w:hideMark/>
          </w:tcPr>
          <w:p w14:paraId="5BA6DF09" w14:textId="30BCEECB" w:rsidR="000104C7" w:rsidRPr="000104C7" w:rsidRDefault="00F4486C" w:rsidP="009516A1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Valor </w:t>
            </w:r>
            <w:r w:rsidR="000104C7"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a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d</w:t>
            </w:r>
            <w:r w:rsidR="000104C7"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evolver</w:t>
            </w:r>
            <w:r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 US$</w:t>
            </w:r>
            <w:r w:rsidR="000104C7"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BC75235" w14:textId="22C91578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1134A630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9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D1DC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21599ED8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9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2BD83AEF" w14:textId="28A47E9E" w:rsidR="000104C7" w:rsidRPr="00287DD6" w:rsidRDefault="000104C7" w:rsidP="009516A1">
            <w:pPr>
              <w:spacing w:after="0" w:line="240" w:lineRule="auto"/>
              <w:jc w:val="center"/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Institución </w:t>
            </w:r>
            <w:r w:rsidR="4ADA16B3" w:rsidRPr="00287DD6">
              <w:rPr>
                <w:rFonts w:ascii="Museo Sans 900" w:eastAsia="Times New Roman" w:hAnsi="Museo Sans 900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f</w:t>
            </w:r>
            <w:r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inanciera</w:t>
            </w:r>
            <w:r w:rsidR="00F4486C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 </w:t>
            </w:r>
            <w:r w:rsidR="004E2A07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en </w:t>
            </w:r>
            <w:r w:rsidR="00F4486C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donde </w:t>
            </w:r>
            <w:r w:rsidR="004E2A07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se </w:t>
            </w:r>
            <w:r w:rsidR="00F4486C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depositar</w:t>
            </w:r>
            <w:r w:rsidR="004E2A07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án</w:t>
            </w:r>
            <w:r w:rsidR="00F4486C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 </w:t>
            </w:r>
            <w:proofErr w:type="gramStart"/>
            <w:r w:rsidR="00F4486C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l</w:t>
            </w:r>
            <w:r w:rsidR="004E2A07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os</w:t>
            </w:r>
            <w:r w:rsidR="00F4486C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  fondos</w:t>
            </w:r>
            <w:proofErr w:type="gramEnd"/>
          </w:p>
        </w:tc>
      </w:tr>
      <w:tr w:rsidR="000104C7" w:rsidRPr="000104C7" w14:paraId="6FCC0A38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F8AE8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Nombre la institución financiera: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08FDD" w14:textId="3910F139" w:rsidR="000104C7" w:rsidRPr="000104C7" w:rsidRDefault="00000000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sdt>
              <w:sdtPr>
                <w:rPr>
                  <w:rStyle w:val="Estilo3"/>
                </w:rPr>
                <w:alias w:val="Institución Financiera"/>
                <w:tag w:val="Institución Financiera"/>
                <w:id w:val="-581679947"/>
                <w:placeholder>
                  <w:docPart w:val="C02CF6E7A9764DEAB51E41DDA2426BDE"/>
                </w:placeholder>
                <w:showingPlcHdr/>
                <w15:color w:val="000000"/>
                <w:dropDownList>
                  <w:listItem w:value="Elija un elemento."/>
                  <w:listItem w:displayText="Banco Agrícola, S.A" w:value="Banco Agrícola, S.A"/>
                  <w:listItem w:displayText="Banco Cuscatlán, S.A" w:value="Banco Cuscatlán, S.A"/>
                  <w:listItem w:displayText="Banco Hipotecario, S.A" w:value="Banco Hipotecario, S.A"/>
                  <w:listItem w:displayText="Banco de América Central, S.A" w:value="Banco de América Central, S.A"/>
                  <w:listItem w:displayText="Banco Davivienda, S.A" w:value="Banco Davivienda, S.A"/>
                  <w:listItem w:displayText="Banco Atlántida, S.A" w:value="Banco Atlántida, S.A"/>
                  <w:listItem w:displayText="Banco Promerica, S.A" w:value="Banco Promerica, S.A"/>
                </w:dropDownList>
              </w:sdtPr>
              <w:sdtContent>
                <w:r w:rsidR="006B0953" w:rsidRPr="003B35C0">
                  <w:rPr>
                    <w:rStyle w:val="Textodelmarcadordeposicin"/>
                    <w:rFonts w:ascii="Museo Sans 100" w:hAnsi="Museo Sans 100"/>
                    <w:color w:val="000000" w:themeColor="text1"/>
                    <w:sz w:val="24"/>
                    <w:szCs w:val="24"/>
                  </w:rPr>
                  <w:t>Elija un elemento.</w:t>
                </w:r>
              </w:sdtContent>
            </w:sdt>
            <w:r w:rsidR="000104C7"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78F2B73E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0E6A1" w14:textId="64B6E005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No. de </w:t>
            </w:r>
            <w:r w:rsidR="00980B7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</w:t>
            </w: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uenta </w:t>
            </w:r>
            <w:r w:rsidR="00980B7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b</w:t>
            </w: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ancaria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C71B2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27659C09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CC6ED" w14:textId="56BD0B6A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Tipo de </w:t>
            </w:r>
            <w:r w:rsidR="00980B7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</w:t>
            </w: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uenta: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403F" w14:textId="686FF1EC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  <w:sdt>
              <w:sdtPr>
                <w:rPr>
                  <w:rStyle w:val="Estilo7"/>
                </w:rPr>
                <w:alias w:val="Tipo de Cuenta"/>
                <w:tag w:val="Tipo de Cuenta"/>
                <w:id w:val="-1503200244"/>
                <w:placeholder>
                  <w:docPart w:val="DefaultPlaceholder_-1854013438"/>
                </w:placeholder>
                <w:showingPlcHdr/>
                <w15:color w:val="000000"/>
                <w:comboBox>
                  <w:listItem w:value="Elija un elemento."/>
                  <w:listItem w:displayText="Cuenta de Ahorro" w:value="Cuenta de Ahorro"/>
                  <w:listItem w:displayText="Cuenta Corriente" w:value="Cuenta Corriente"/>
                </w:comboBox>
              </w:sdtPr>
              <w:sdtEndPr>
                <w:rPr>
                  <w:rStyle w:val="Fuentedeprrafopredeter"/>
                  <w:rFonts w:asciiTheme="minorHAnsi" w:eastAsia="Times New Roman" w:hAnsiTheme="minorHAnsi" w:cs="Calibri"/>
                  <w:color w:val="000000"/>
                  <w:kern w:val="0"/>
                  <w:sz w:val="22"/>
                  <w:szCs w:val="24"/>
                  <w:lang w:eastAsia="es-SV"/>
                  <w14:ligatures w14:val="none"/>
                </w:rPr>
              </w:sdtEndPr>
              <w:sdtContent>
                <w:r w:rsidR="003B35C0" w:rsidRPr="003B35C0">
                  <w:rPr>
                    <w:rStyle w:val="Textodelmarcadordeposicin"/>
                    <w:rFonts w:ascii="Museo Sans 100" w:hAnsi="Museo Sans 100"/>
                    <w:color w:val="000000" w:themeColor="text1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0104C7" w:rsidRPr="000104C7" w14:paraId="554173DB" w14:textId="77777777" w:rsidTr="4ADA16B3">
        <w:trPr>
          <w:gridAfter w:val="1"/>
          <w:wAfter w:w="148" w:type="dxa"/>
          <w:trHeight w:val="246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D586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Titular de la cuenta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F1765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 </w:t>
            </w:r>
          </w:p>
        </w:tc>
      </w:tr>
      <w:tr w:rsidR="000104C7" w:rsidRPr="000104C7" w14:paraId="7DF4EE06" w14:textId="77777777" w:rsidTr="4ADA16B3">
        <w:trPr>
          <w:trHeight w:val="572"/>
          <w:jc w:val="center"/>
        </w:trPr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242B94F6" w14:textId="01FE96F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Firma del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r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epresentante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l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egal o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p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ersona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n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atural </w:t>
            </w:r>
            <w:r w:rsidR="00980B7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e</w:t>
            </w: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xportador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36FE6C72" w14:textId="1444FB53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 xml:space="preserve"> (en caso de ser persona jurídica)</w:t>
            </w:r>
          </w:p>
        </w:tc>
        <w:tc>
          <w:tcPr>
            <w:tcW w:w="148" w:type="dxa"/>
            <w:vAlign w:val="center"/>
            <w:hideMark/>
          </w:tcPr>
          <w:p w14:paraId="59932B67" w14:textId="77777777" w:rsidR="000104C7" w:rsidRPr="000104C7" w:rsidRDefault="000104C7" w:rsidP="00951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0104C7" w:rsidRPr="000104C7" w14:paraId="25C65460" w14:textId="77777777" w:rsidTr="006D5D22">
        <w:trPr>
          <w:trHeight w:val="316"/>
          <w:jc w:val="center"/>
        </w:trPr>
        <w:tc>
          <w:tcPr>
            <w:tcW w:w="9559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385C53B1" w14:textId="1EF2452B" w:rsidR="000104C7" w:rsidRPr="00287DD6" w:rsidRDefault="00980B77" w:rsidP="009516A1">
            <w:pPr>
              <w:spacing w:after="0" w:line="240" w:lineRule="auto"/>
              <w:jc w:val="center"/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Á</w:t>
            </w:r>
            <w:r w:rsidR="000104C7" w:rsidRPr="00287DD6">
              <w:rPr>
                <w:rFonts w:ascii="Museo Sans 900" w:eastAsia="Times New Roman" w:hAnsi="Museo Sans 9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REA RESERVADA PARA CIEX EL SALVADOR</w:t>
            </w:r>
          </w:p>
        </w:tc>
        <w:tc>
          <w:tcPr>
            <w:tcW w:w="148" w:type="dxa"/>
            <w:vAlign w:val="center"/>
            <w:hideMark/>
          </w:tcPr>
          <w:p w14:paraId="49037C5A" w14:textId="77777777" w:rsidR="000104C7" w:rsidRPr="000104C7" w:rsidRDefault="000104C7" w:rsidP="00951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0104C7" w:rsidRPr="000104C7" w14:paraId="6EFDACCB" w14:textId="77777777" w:rsidTr="006D5D22">
        <w:trPr>
          <w:trHeight w:val="502"/>
          <w:jc w:val="center"/>
        </w:trPr>
        <w:tc>
          <w:tcPr>
            <w:tcW w:w="478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06485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47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D1A70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DF2D" w14:textId="7777777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</w:tr>
      <w:tr w:rsidR="000104C7" w:rsidRPr="000104C7" w14:paraId="4F550EE5" w14:textId="77777777" w:rsidTr="006D5D22">
        <w:trPr>
          <w:trHeight w:val="502"/>
          <w:jc w:val="center"/>
        </w:trPr>
        <w:tc>
          <w:tcPr>
            <w:tcW w:w="47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AD3DF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47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EC9AF" w14:textId="77777777" w:rsidR="000104C7" w:rsidRPr="000104C7" w:rsidRDefault="000104C7" w:rsidP="009516A1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6D7" w14:textId="77777777" w:rsidR="000104C7" w:rsidRPr="000104C7" w:rsidRDefault="000104C7" w:rsidP="00951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0104C7" w:rsidRPr="000104C7" w14:paraId="68A4EA1A" w14:textId="77777777" w:rsidTr="006D5D22">
        <w:trPr>
          <w:trHeight w:val="494"/>
          <w:jc w:val="center"/>
        </w:trPr>
        <w:tc>
          <w:tcPr>
            <w:tcW w:w="4784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0D294A66" w14:textId="1C0B6A9A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Nombre de funcionario de CIEX ES que atendió la solicitud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0417F16B" w14:textId="6DADB4B7" w:rsidR="000104C7" w:rsidRPr="000104C7" w:rsidRDefault="000104C7" w:rsidP="009516A1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104C7">
              <w:rPr>
                <w:rFonts w:ascii="Museo Sans 100" w:eastAsia="Times New Roman" w:hAnsi="Museo Sans 100" w:cs="Calibri"/>
                <w:b/>
                <w:bCs/>
                <w:color w:val="FFFFFF"/>
                <w:kern w:val="0"/>
                <w:sz w:val="24"/>
                <w:szCs w:val="24"/>
                <w:lang w:eastAsia="es-SV"/>
                <w14:ligatures w14:val="none"/>
              </w:rPr>
              <w:t>Firma de funcionario de CIEX ES que atendió la solicitud</w:t>
            </w:r>
          </w:p>
        </w:tc>
        <w:tc>
          <w:tcPr>
            <w:tcW w:w="148" w:type="dxa"/>
            <w:vAlign w:val="center"/>
            <w:hideMark/>
          </w:tcPr>
          <w:p w14:paraId="2595387D" w14:textId="77777777" w:rsidR="000104C7" w:rsidRPr="000104C7" w:rsidRDefault="000104C7" w:rsidP="00951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2DE0CBB2" w14:textId="77777777" w:rsidR="005D4393" w:rsidRPr="005D4393" w:rsidRDefault="005D4393" w:rsidP="005D4393"/>
    <w:p w14:paraId="1EDC42E7" w14:textId="77777777" w:rsidR="005D4393" w:rsidRPr="005D4393" w:rsidRDefault="005D4393" w:rsidP="00C13FEE"/>
    <w:sectPr w:rsidR="005D4393" w:rsidRPr="005D439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9393" w14:textId="77777777" w:rsidR="003655A7" w:rsidRDefault="003655A7" w:rsidP="000104C7">
      <w:pPr>
        <w:spacing w:after="0" w:line="240" w:lineRule="auto"/>
      </w:pPr>
      <w:r>
        <w:separator/>
      </w:r>
    </w:p>
  </w:endnote>
  <w:endnote w:type="continuationSeparator" w:id="0">
    <w:p w14:paraId="7CFF1460" w14:textId="77777777" w:rsidR="003655A7" w:rsidRDefault="003655A7" w:rsidP="0001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4D"/>
    <w:family w:val="auto"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0193" w14:textId="77777777" w:rsidR="005D4393" w:rsidRPr="006D5D22" w:rsidRDefault="005D4393" w:rsidP="005D4393">
    <w:pPr>
      <w:pStyle w:val="paragraph"/>
      <w:spacing w:before="0" w:beforeAutospacing="0" w:after="0" w:afterAutospacing="0"/>
      <w:jc w:val="both"/>
      <w:textAlignment w:val="baseline"/>
      <w:rPr>
        <w:rStyle w:val="eop"/>
        <w:rFonts w:ascii="Museo Sans 100" w:hAnsi="Museo Sans 100" w:cs="Segoe UI"/>
        <w:sz w:val="20"/>
        <w:szCs w:val="20"/>
      </w:rPr>
    </w:pPr>
    <w:r>
      <w:rPr>
        <w:rStyle w:val="eop"/>
        <w:rFonts w:ascii="Museo Sans 100" w:hAnsi="Museo Sans 100" w:cs="Segoe UI"/>
        <w:sz w:val="22"/>
        <w:szCs w:val="22"/>
      </w:rPr>
      <w:t> </w:t>
    </w:r>
    <w:r w:rsidRPr="006D5D22">
      <w:rPr>
        <w:rStyle w:val="eop"/>
        <w:rFonts w:ascii="Museo Sans 100" w:hAnsi="Museo Sans 100" w:cs="Segoe UI"/>
        <w:sz w:val="20"/>
        <w:szCs w:val="20"/>
      </w:rPr>
      <w:t xml:space="preserve">Nota: </w:t>
    </w:r>
  </w:p>
  <w:p w14:paraId="05ABD416" w14:textId="77777777" w:rsidR="005D4393" w:rsidRPr="006D5D22" w:rsidRDefault="005D4393" w:rsidP="005D4393">
    <w:pPr>
      <w:pStyle w:val="paragraph"/>
      <w:spacing w:before="0" w:beforeAutospacing="0" w:after="0" w:afterAutospacing="0"/>
      <w:jc w:val="both"/>
      <w:textAlignment w:val="baseline"/>
      <w:rPr>
        <w:rStyle w:val="eop"/>
        <w:rFonts w:ascii="Museo Sans 100" w:hAnsi="Museo Sans 100" w:cs="Segoe UI"/>
        <w:sz w:val="20"/>
        <w:szCs w:val="20"/>
      </w:rPr>
    </w:pPr>
  </w:p>
  <w:p w14:paraId="1397E829" w14:textId="011C2B7C" w:rsidR="005D4393" w:rsidRPr="006D5D22" w:rsidRDefault="005D4393" w:rsidP="005D4393">
    <w:pPr>
      <w:pStyle w:val="paragraph"/>
      <w:spacing w:before="0" w:beforeAutospacing="0" w:after="0" w:afterAutospacing="0"/>
      <w:jc w:val="both"/>
      <w:textAlignment w:val="baseline"/>
      <w:rPr>
        <w:rStyle w:val="eop"/>
        <w:rFonts w:ascii="Museo Sans 100" w:hAnsi="Museo Sans 100" w:cs="Segoe UI"/>
        <w:sz w:val="20"/>
        <w:szCs w:val="20"/>
      </w:rPr>
    </w:pPr>
    <w:r w:rsidRPr="006D5D22">
      <w:rPr>
        <w:rStyle w:val="eop"/>
        <w:rFonts w:ascii="Museo Sans 100" w:hAnsi="Museo Sans 100" w:cs="Segoe UI"/>
        <w:sz w:val="20"/>
        <w:szCs w:val="20"/>
      </w:rPr>
      <w:t>El tiempo de respuesta será</w:t>
    </w:r>
    <w:r w:rsidR="00980B77" w:rsidRPr="006D5D22">
      <w:rPr>
        <w:rStyle w:val="eop"/>
        <w:rFonts w:ascii="Museo Sans 100" w:hAnsi="Museo Sans 100" w:cs="Segoe UI"/>
        <w:sz w:val="20"/>
        <w:szCs w:val="20"/>
      </w:rPr>
      <w:t xml:space="preserve"> de</w:t>
    </w:r>
    <w:r w:rsidR="00AB62D1">
      <w:rPr>
        <w:rStyle w:val="eop"/>
        <w:rFonts w:ascii="Museo Sans 100" w:hAnsi="Museo Sans 100" w:cs="Segoe UI"/>
        <w:sz w:val="20"/>
        <w:szCs w:val="20"/>
      </w:rPr>
      <w:t xml:space="preserve"> </w:t>
    </w:r>
    <w:r w:rsidRPr="006D5D22">
      <w:rPr>
        <w:rStyle w:val="eop"/>
        <w:rFonts w:ascii="Museo Sans 100" w:hAnsi="Museo Sans 100" w:cs="Segoe UI"/>
        <w:sz w:val="20"/>
        <w:szCs w:val="20"/>
      </w:rPr>
      <w:t xml:space="preserve">5 días hábiles para los “Derechos de autorización de Exportaciones”, </w:t>
    </w:r>
    <w:r w:rsidR="00980B77" w:rsidRPr="006D5D22">
      <w:rPr>
        <w:rStyle w:val="eop"/>
        <w:rFonts w:ascii="Museo Sans 100" w:hAnsi="Museo Sans 100" w:cs="Segoe UI"/>
        <w:sz w:val="20"/>
        <w:szCs w:val="20"/>
      </w:rPr>
      <w:t>mientras que en el caso de</w:t>
    </w:r>
    <w:r w:rsidRPr="006D5D22">
      <w:rPr>
        <w:rStyle w:val="eop"/>
        <w:rFonts w:ascii="Museo Sans 100" w:hAnsi="Museo Sans 100" w:cs="Segoe UI"/>
        <w:sz w:val="20"/>
        <w:szCs w:val="20"/>
      </w:rPr>
      <w:t xml:space="preserve"> </w:t>
    </w:r>
    <w:r w:rsidR="001E0A04" w:rsidRPr="006D5D22">
      <w:rPr>
        <w:rStyle w:val="eop"/>
        <w:rFonts w:ascii="Museo Sans 100" w:hAnsi="Museo Sans 100" w:cs="Segoe UI"/>
        <w:sz w:val="20"/>
        <w:szCs w:val="20"/>
      </w:rPr>
      <w:t>los fondos del MAG, dependerá de los tiempos de dicha institución.</w:t>
    </w:r>
    <w:r w:rsidRPr="006D5D22">
      <w:rPr>
        <w:rStyle w:val="eop"/>
        <w:rFonts w:ascii="Museo Sans 100" w:hAnsi="Museo Sans 100" w:cs="Segoe UI"/>
        <w:sz w:val="20"/>
        <w:szCs w:val="20"/>
      </w:rPr>
      <w:t xml:space="preserve"> </w:t>
    </w:r>
  </w:p>
  <w:p w14:paraId="61F95688" w14:textId="77777777" w:rsidR="005D4393" w:rsidRPr="006D5D22" w:rsidRDefault="005D4393" w:rsidP="005D4393">
    <w:pPr>
      <w:pStyle w:val="paragraph"/>
      <w:spacing w:before="0" w:beforeAutospacing="0" w:after="0" w:afterAutospacing="0"/>
      <w:jc w:val="both"/>
      <w:textAlignment w:val="baseline"/>
      <w:rPr>
        <w:rStyle w:val="eop"/>
        <w:rFonts w:ascii="Museo Sans 100" w:hAnsi="Museo Sans 100" w:cs="Segoe UI"/>
        <w:sz w:val="20"/>
        <w:szCs w:val="20"/>
      </w:rPr>
    </w:pPr>
  </w:p>
  <w:p w14:paraId="2F33BC0F" w14:textId="77777777" w:rsidR="005D4393" w:rsidRPr="006D5D22" w:rsidRDefault="005D4393" w:rsidP="001E0A04">
    <w:pPr>
      <w:pStyle w:val="Piedepgina"/>
      <w:jc w:val="both"/>
      <w:rPr>
        <w:rFonts w:ascii="Museo Sans 100" w:hAnsi="Museo Sans 100"/>
        <w:sz w:val="18"/>
        <w:szCs w:val="18"/>
      </w:rPr>
    </w:pPr>
  </w:p>
  <w:p w14:paraId="71B65FD7" w14:textId="55FEE8BF" w:rsidR="000104C7" w:rsidRPr="006D5D22" w:rsidRDefault="000104C7" w:rsidP="000104C7">
    <w:pPr>
      <w:pStyle w:val="Piedepgina"/>
      <w:jc w:val="center"/>
      <w:rPr>
        <w:rFonts w:ascii="Museo Sans 100" w:hAnsi="Museo Sans 100"/>
        <w:sz w:val="18"/>
        <w:szCs w:val="18"/>
        <w:lang w:val="es-MX"/>
      </w:rPr>
    </w:pPr>
    <w:r w:rsidRPr="006D5D22">
      <w:rPr>
        <w:rFonts w:ascii="Museo Sans 100" w:hAnsi="Museo Sans 100"/>
        <w:sz w:val="18"/>
        <w:szCs w:val="18"/>
        <w:lang w:val="es-MX"/>
      </w:rPr>
      <w:t xml:space="preserve">Para más información puede contactarse al 2281-8000 o enviar un correo electrónico a </w:t>
    </w:r>
    <w:hyperlink r:id="rId1" w:history="1">
      <w:r w:rsidRPr="006D5D22">
        <w:rPr>
          <w:rStyle w:val="Hipervnculo"/>
          <w:rFonts w:ascii="Museo Sans 100" w:hAnsi="Museo Sans 100"/>
          <w:sz w:val="18"/>
          <w:szCs w:val="18"/>
          <w:lang w:val="es-MX"/>
        </w:rPr>
        <w:t>ciex@bcr.gob.sv</w:t>
      </w:r>
    </w:hyperlink>
  </w:p>
  <w:p w14:paraId="7A918B08" w14:textId="77777777" w:rsidR="000104C7" w:rsidRPr="006D5D22" w:rsidRDefault="000104C7" w:rsidP="000104C7">
    <w:pPr>
      <w:pStyle w:val="Piedepgina"/>
      <w:jc w:val="center"/>
      <w:rPr>
        <w:rFonts w:ascii="Museo Sans 100" w:hAnsi="Museo Sans 100"/>
        <w:sz w:val="18"/>
        <w:szCs w:val="18"/>
        <w:lang w:val="es-MX"/>
      </w:rPr>
    </w:pPr>
    <w:r w:rsidRPr="006D5D22">
      <w:rPr>
        <w:rFonts w:ascii="Museo Sans 100" w:hAnsi="Museo Sans 100"/>
        <w:sz w:val="18"/>
        <w:szCs w:val="18"/>
        <w:lang w:val="es-MX"/>
      </w:rPr>
      <w:t>Banco Central de Reserva de El Salvador</w:t>
    </w:r>
  </w:p>
  <w:p w14:paraId="57079EEC" w14:textId="5C1DB714" w:rsidR="000104C7" w:rsidRPr="006D5D22" w:rsidRDefault="000104C7" w:rsidP="000104C7">
    <w:pPr>
      <w:pStyle w:val="Piedepgina"/>
      <w:jc w:val="center"/>
      <w:rPr>
        <w:rFonts w:ascii="Museo Sans 100" w:hAnsi="Museo Sans 100"/>
        <w:sz w:val="18"/>
        <w:szCs w:val="18"/>
        <w:lang w:val="es-MX"/>
      </w:rPr>
    </w:pPr>
    <w:r w:rsidRPr="006D5D22">
      <w:rPr>
        <w:rFonts w:ascii="Museo Sans 100" w:hAnsi="Museo Sans 100"/>
        <w:sz w:val="18"/>
        <w:szCs w:val="18"/>
        <w:lang w:val="es-MX"/>
      </w:rPr>
      <w:t>Alameda Juan Pablo II entre 15 y 17 Ave. Norte, San Salvador,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D65" w14:textId="77777777" w:rsidR="003655A7" w:rsidRDefault="003655A7" w:rsidP="000104C7">
      <w:pPr>
        <w:spacing w:after="0" w:line="240" w:lineRule="auto"/>
      </w:pPr>
      <w:r>
        <w:separator/>
      </w:r>
    </w:p>
  </w:footnote>
  <w:footnote w:type="continuationSeparator" w:id="0">
    <w:p w14:paraId="2BB93AD7" w14:textId="77777777" w:rsidR="003655A7" w:rsidRDefault="003655A7" w:rsidP="0001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A80A" w14:textId="4319E11F" w:rsidR="00C96304" w:rsidRDefault="009F41FF" w:rsidP="00287DD6">
    <w:pPr>
      <w:pStyle w:val="Encabezado"/>
      <w:jc w:val="center"/>
    </w:pPr>
    <w:r w:rsidRPr="0025384F">
      <w:rPr>
        <w:noProof/>
      </w:rPr>
      <w:drawing>
        <wp:inline distT="0" distB="0" distL="0" distR="0" wp14:anchorId="1D0562B6" wp14:editId="3C05F068">
          <wp:extent cx="2426437" cy="789044"/>
          <wp:effectExtent l="0" t="0" r="0" b="0"/>
          <wp:docPr id="727785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851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254" cy="864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DDF5E" w14:textId="3864719A" w:rsidR="000104C7" w:rsidRDefault="000104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7"/>
    <w:rsid w:val="000104C7"/>
    <w:rsid w:val="00063A47"/>
    <w:rsid w:val="00095D18"/>
    <w:rsid w:val="000C3329"/>
    <w:rsid w:val="000D07F1"/>
    <w:rsid w:val="00127E92"/>
    <w:rsid w:val="00132224"/>
    <w:rsid w:val="001528AD"/>
    <w:rsid w:val="001E0A04"/>
    <w:rsid w:val="002719AB"/>
    <w:rsid w:val="00287DD6"/>
    <w:rsid w:val="003529BA"/>
    <w:rsid w:val="003655A7"/>
    <w:rsid w:val="00387047"/>
    <w:rsid w:val="003B35C0"/>
    <w:rsid w:val="00422AF2"/>
    <w:rsid w:val="00423BC9"/>
    <w:rsid w:val="004502F2"/>
    <w:rsid w:val="004E2A07"/>
    <w:rsid w:val="00523291"/>
    <w:rsid w:val="005375EA"/>
    <w:rsid w:val="005D4393"/>
    <w:rsid w:val="00671A3D"/>
    <w:rsid w:val="006B0953"/>
    <w:rsid w:val="006C08CB"/>
    <w:rsid w:val="006D5D22"/>
    <w:rsid w:val="007F50E8"/>
    <w:rsid w:val="008362B0"/>
    <w:rsid w:val="00980B77"/>
    <w:rsid w:val="00985CA8"/>
    <w:rsid w:val="009F41FF"/>
    <w:rsid w:val="009F7B24"/>
    <w:rsid w:val="00AB62D1"/>
    <w:rsid w:val="00AD0148"/>
    <w:rsid w:val="00B47B3D"/>
    <w:rsid w:val="00C13FEE"/>
    <w:rsid w:val="00C76983"/>
    <w:rsid w:val="00C96304"/>
    <w:rsid w:val="00CA4B8D"/>
    <w:rsid w:val="00CC5AEB"/>
    <w:rsid w:val="00D16DC2"/>
    <w:rsid w:val="00D32DC0"/>
    <w:rsid w:val="00D93192"/>
    <w:rsid w:val="00F37FAC"/>
    <w:rsid w:val="00F4486C"/>
    <w:rsid w:val="00F526C7"/>
    <w:rsid w:val="4AD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7149F3"/>
  <w15:chartTrackingRefBased/>
  <w15:docId w15:val="{00D603CD-6A5E-40DA-A64A-4595CD70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4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4C7"/>
  </w:style>
  <w:style w:type="paragraph" w:styleId="Piedepgina">
    <w:name w:val="footer"/>
    <w:basedOn w:val="Normal"/>
    <w:link w:val="PiedepginaCar"/>
    <w:uiPriority w:val="99"/>
    <w:unhideWhenUsed/>
    <w:rsid w:val="000104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4C7"/>
  </w:style>
  <w:style w:type="character" w:styleId="Hipervnculo">
    <w:name w:val="Hyperlink"/>
    <w:basedOn w:val="Fuentedeprrafopredeter"/>
    <w:uiPriority w:val="99"/>
    <w:unhideWhenUsed/>
    <w:rsid w:val="000104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04C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529BA"/>
    <w:rPr>
      <w:color w:val="808080"/>
    </w:rPr>
  </w:style>
  <w:style w:type="character" w:customStyle="1" w:styleId="Estilo1">
    <w:name w:val="Estilo1"/>
    <w:basedOn w:val="Fuentedeprrafopredeter"/>
    <w:uiPriority w:val="1"/>
    <w:rsid w:val="00387047"/>
    <w:rPr>
      <w:rFonts w:ascii="Museo Sans 900" w:hAnsi="Museo Sans 900"/>
    </w:rPr>
  </w:style>
  <w:style w:type="character" w:customStyle="1" w:styleId="Estilo2">
    <w:name w:val="Estilo2"/>
    <w:basedOn w:val="nfasisintenso"/>
    <w:uiPriority w:val="1"/>
    <w:rsid w:val="00387047"/>
    <w:rPr>
      <w:rFonts w:ascii="Museo Sans 700" w:hAnsi="Museo Sans 700"/>
      <w:i/>
      <w:iCs/>
      <w:color w:val="000000" w:themeColor="text1"/>
    </w:rPr>
  </w:style>
  <w:style w:type="character" w:customStyle="1" w:styleId="Estilo3">
    <w:name w:val="Estilo3"/>
    <w:basedOn w:val="Fuentedeprrafopredeter"/>
    <w:uiPriority w:val="1"/>
    <w:rsid w:val="006B0953"/>
    <w:rPr>
      <w:rFonts w:ascii="Museo Sans 100" w:hAnsi="Museo Sans 100"/>
      <w:color w:val="000000" w:themeColor="text1"/>
      <w:sz w:val="24"/>
    </w:rPr>
  </w:style>
  <w:style w:type="character" w:styleId="nfasisintenso">
    <w:name w:val="Intense Emphasis"/>
    <w:basedOn w:val="Fuentedeprrafopredeter"/>
    <w:uiPriority w:val="21"/>
    <w:qFormat/>
    <w:rsid w:val="00387047"/>
    <w:rPr>
      <w:i/>
      <w:iCs/>
      <w:color w:val="4472C4" w:themeColor="accent1"/>
    </w:rPr>
  </w:style>
  <w:style w:type="character" w:customStyle="1" w:styleId="Estilo4">
    <w:name w:val="Estilo4"/>
    <w:basedOn w:val="Fuentedeprrafopredeter"/>
    <w:uiPriority w:val="1"/>
    <w:rsid w:val="006B0953"/>
    <w:rPr>
      <w:rFonts w:ascii="Museo Sans 100" w:hAnsi="Museo Sans 100"/>
      <w:color w:val="000000" w:themeColor="text1"/>
      <w:sz w:val="24"/>
    </w:rPr>
  </w:style>
  <w:style w:type="character" w:customStyle="1" w:styleId="Estilo5">
    <w:name w:val="Estilo5"/>
    <w:basedOn w:val="Fuentedeprrafopredeter"/>
    <w:uiPriority w:val="1"/>
    <w:rsid w:val="006B0953"/>
    <w:rPr>
      <w:rFonts w:ascii="Museo Sans 100" w:hAnsi="Museo Sans 100"/>
      <w:color w:val="000000" w:themeColor="text1"/>
      <w:sz w:val="24"/>
    </w:rPr>
  </w:style>
  <w:style w:type="character" w:customStyle="1" w:styleId="Estilo6">
    <w:name w:val="Estilo6"/>
    <w:basedOn w:val="Fuentedeprrafopredeter"/>
    <w:uiPriority w:val="1"/>
    <w:rsid w:val="003B35C0"/>
    <w:rPr>
      <w:rFonts w:ascii="Museo Sans 100" w:hAnsi="Museo Sans 100"/>
      <w:sz w:val="24"/>
    </w:rPr>
  </w:style>
  <w:style w:type="character" w:customStyle="1" w:styleId="Estilo7">
    <w:name w:val="Estilo7"/>
    <w:basedOn w:val="Fuentedeprrafopredeter"/>
    <w:uiPriority w:val="1"/>
    <w:rsid w:val="003B35C0"/>
    <w:rPr>
      <w:rFonts w:ascii="Museo Sans 100" w:hAnsi="Museo Sans 100"/>
      <w:color w:val="000000" w:themeColor="text1"/>
      <w:sz w:val="24"/>
    </w:rPr>
  </w:style>
  <w:style w:type="paragraph" w:styleId="Revisin">
    <w:name w:val="Revision"/>
    <w:hidden/>
    <w:uiPriority w:val="99"/>
    <w:semiHidden/>
    <w:rsid w:val="00F4486C"/>
    <w:pPr>
      <w:spacing w:after="0" w:line="240" w:lineRule="auto"/>
    </w:pPr>
  </w:style>
  <w:style w:type="paragraph" w:customStyle="1" w:styleId="paragraph">
    <w:name w:val="paragraph"/>
    <w:basedOn w:val="Normal"/>
    <w:rsid w:val="005D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customStyle="1" w:styleId="eop">
    <w:name w:val="eop"/>
    <w:basedOn w:val="Fuentedeprrafopredeter"/>
    <w:rsid w:val="005D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ex@bcr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8D70-FFE2-42D1-9B36-668779686727}"/>
      </w:docPartPr>
      <w:docPartBody>
        <w:p w:rsidR="00F84682" w:rsidRDefault="0095415E">
          <w:r w:rsidRPr="00072483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42760-BA53-44E7-ABD4-EFE5CB47B7F0}"/>
      </w:docPartPr>
      <w:docPartBody>
        <w:p w:rsidR="00F84682" w:rsidRDefault="0095415E">
          <w:r w:rsidRPr="000724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C9B2700CB64D938B69E7D3ECA52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4FA9A-DE7D-4CC4-A03B-8DED933C7D7C}"/>
      </w:docPartPr>
      <w:docPartBody>
        <w:p w:rsidR="00F84682" w:rsidRDefault="0095415E" w:rsidP="0095415E">
          <w:pPr>
            <w:pStyle w:val="5DC9B2700CB64D938B69E7D3ECA525FC3"/>
          </w:pPr>
          <w:r w:rsidRPr="006B0953">
            <w:rPr>
              <w:rStyle w:val="Estilo4"/>
            </w:rPr>
            <w:t>Elija un elemento.</w:t>
          </w:r>
        </w:p>
      </w:docPartBody>
    </w:docPart>
    <w:docPart>
      <w:docPartPr>
        <w:name w:val="C02CF6E7A9764DEAB51E41DDA242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F6BB-A835-43F8-9AC6-8143E1094A74}"/>
      </w:docPartPr>
      <w:docPartBody>
        <w:p w:rsidR="00F84682" w:rsidRDefault="0095415E" w:rsidP="0095415E">
          <w:pPr>
            <w:pStyle w:val="C02CF6E7A9764DEAB51E41DDA2426BDE2"/>
          </w:pPr>
          <w:r w:rsidRPr="003B35C0">
            <w:rPr>
              <w:rStyle w:val="Textodelmarcadordeposicin"/>
              <w:rFonts w:ascii="Museo Sans 100" w:hAnsi="Museo Sans 100"/>
              <w:color w:val="000000" w:themeColor="text1"/>
              <w:sz w:val="24"/>
              <w:szCs w:val="24"/>
            </w:rPr>
            <w:t>Elija un elemento.</w:t>
          </w:r>
        </w:p>
      </w:docPartBody>
    </w:docPart>
    <w:docPart>
      <w:docPartPr>
        <w:name w:val="15E07B6A69384F5F951C2685D0C3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DA01-994F-4B09-98FB-19767AD83D39}"/>
      </w:docPartPr>
      <w:docPartBody>
        <w:p w:rsidR="00F84682" w:rsidRDefault="0095415E" w:rsidP="0095415E">
          <w:pPr>
            <w:pStyle w:val="15E07B6A69384F5F951C2685D0C397B62"/>
          </w:pPr>
          <w:r w:rsidRPr="003B35C0">
            <w:rPr>
              <w:rStyle w:val="Textodelmarcadordeposicin"/>
              <w:rFonts w:ascii="Museo Sans 100" w:hAnsi="Museo Sans 100"/>
              <w:color w:val="000000" w:themeColor="text1"/>
              <w:sz w:val="24"/>
              <w:szCs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4D"/>
    <w:family w:val="auto"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E"/>
    <w:rsid w:val="000758D5"/>
    <w:rsid w:val="0008547F"/>
    <w:rsid w:val="002143F8"/>
    <w:rsid w:val="00252AE1"/>
    <w:rsid w:val="0095415E"/>
    <w:rsid w:val="00A754E0"/>
    <w:rsid w:val="00BC6463"/>
    <w:rsid w:val="00C043AD"/>
    <w:rsid w:val="00E971FD"/>
    <w:rsid w:val="00F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SV" w:eastAsia="es-S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415E"/>
    <w:rPr>
      <w:color w:val="808080"/>
    </w:rPr>
  </w:style>
  <w:style w:type="character" w:customStyle="1" w:styleId="Estilo4">
    <w:name w:val="Estilo4"/>
    <w:basedOn w:val="Fuentedeprrafopredeter"/>
    <w:uiPriority w:val="1"/>
    <w:rsid w:val="0095415E"/>
    <w:rPr>
      <w:rFonts w:ascii="Museo Sans 100" w:hAnsi="Museo Sans 100"/>
      <w:color w:val="000000" w:themeColor="text1"/>
      <w:sz w:val="24"/>
    </w:rPr>
  </w:style>
  <w:style w:type="paragraph" w:customStyle="1" w:styleId="5DC9B2700CB64D938B69E7D3ECA525FC3">
    <w:name w:val="5DC9B2700CB64D938B69E7D3ECA525FC3"/>
    <w:rsid w:val="0095415E"/>
    <w:rPr>
      <w:rFonts w:eastAsiaTheme="minorHAnsi"/>
      <w:lang w:eastAsia="en-US"/>
    </w:rPr>
  </w:style>
  <w:style w:type="paragraph" w:customStyle="1" w:styleId="15E07B6A69384F5F951C2685D0C397B62">
    <w:name w:val="15E07B6A69384F5F951C2685D0C397B62"/>
    <w:rsid w:val="0095415E"/>
    <w:rPr>
      <w:rFonts w:eastAsiaTheme="minorHAnsi"/>
      <w:lang w:eastAsia="en-US"/>
    </w:rPr>
  </w:style>
  <w:style w:type="paragraph" w:customStyle="1" w:styleId="C02CF6E7A9764DEAB51E41DDA2426BDE2">
    <w:name w:val="C02CF6E7A9764DEAB51E41DDA2426BDE2"/>
    <w:rsid w:val="0095415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cb331-80d7-4fe8-837b-54457c48aa99" xsi:nil="true"/>
    <lcf76f155ced4ddcb4097134ff3c332f xmlns="1b4999b1-bbbc-49d2-8ca8-abc2493704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653AA41FF72943BC6B13ABAE53A761" ma:contentTypeVersion="16" ma:contentTypeDescription="Crear nuevo documento." ma:contentTypeScope="" ma:versionID="d5bfff8368fd8bcd35eed78cefa21209">
  <xsd:schema xmlns:xsd="http://www.w3.org/2001/XMLSchema" xmlns:xs="http://www.w3.org/2001/XMLSchema" xmlns:p="http://schemas.microsoft.com/office/2006/metadata/properties" xmlns:ns2="1b4999b1-bbbc-49d2-8ca8-abc24937044e" xmlns:ns3="3a7cb331-80d7-4fe8-837b-54457c48aa99" targetNamespace="http://schemas.microsoft.com/office/2006/metadata/properties" ma:root="true" ma:fieldsID="58876914a0acab6fa02e8af7b088dad5" ns2:_="" ns3:_="">
    <xsd:import namespace="1b4999b1-bbbc-49d2-8ca8-abc24937044e"/>
    <xsd:import namespace="3a7cb331-80d7-4fe8-837b-54457c48a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999b1-bbbc-49d2-8ca8-abc249370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a6d88ed0-7ae1-438c-8c6f-97fa094ea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cb331-80d7-4fe8-837b-54457c48a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4cf262-fe92-43dd-95f7-568f31f54351}" ma:internalName="TaxCatchAll" ma:showField="CatchAllData" ma:web="3a7cb331-80d7-4fe8-837b-54457c48a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44F38-0C8A-402C-AB21-6AC6257EB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ADAB0-4655-4624-B5EA-C3BA5E561DF6}">
  <ds:schemaRefs>
    <ds:schemaRef ds:uri="http://schemas.microsoft.com/office/2006/metadata/properties"/>
    <ds:schemaRef ds:uri="http://schemas.microsoft.com/office/infopath/2007/PartnerControls"/>
    <ds:schemaRef ds:uri="3a7cb331-80d7-4fe8-837b-54457c48aa99"/>
    <ds:schemaRef ds:uri="1b4999b1-bbbc-49d2-8ca8-abc24937044e"/>
  </ds:schemaRefs>
</ds:datastoreItem>
</file>

<file path=customXml/itemProps3.xml><?xml version="1.0" encoding="utf-8"?>
<ds:datastoreItem xmlns:ds="http://schemas.openxmlformats.org/officeDocument/2006/customXml" ds:itemID="{A2E31E53-1DE3-4E99-95D7-86BEC6A36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99B3F-5865-4E2F-87F8-0B7D5B736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999b1-bbbc-49d2-8ca8-abc24937044e"/>
    <ds:schemaRef ds:uri="3a7cb331-80d7-4fe8-837b-54457c48a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Marielos López Pineda</dc:creator>
  <cp:keywords/>
  <dc:description/>
  <cp:lastModifiedBy>Fátima María Kiste González</cp:lastModifiedBy>
  <cp:revision>12</cp:revision>
  <cp:lastPrinted>2023-08-04T17:07:00Z</cp:lastPrinted>
  <dcterms:created xsi:type="dcterms:W3CDTF">2023-08-01T02:56:00Z</dcterms:created>
  <dcterms:modified xsi:type="dcterms:W3CDTF">2023-08-16T15:14:00Z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0x010100FE653AA41FF72943BC6B13ABAE53A761</vt:lpwstr>
  </property>
</Properties>
</file>